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B76A69">
      <w:pPr>
        <w:pStyle w:val="Header"/>
        <w:jc w:val="center"/>
        <w:rPr>
          <w:rFonts w:ascii="Arial" w:hAnsi="Arial"/>
        </w:rPr>
      </w:pPr>
      <w:r>
        <w:rPr>
          <w:rFonts w:ascii="Arial" w:hAnsi="Arial"/>
        </w:rPr>
        <w:t>HUMAN RESOURCE</w:t>
      </w:r>
      <w:r w:rsidR="005A5684">
        <w:rPr>
          <w:rFonts w:ascii="Arial" w:hAnsi="Arial"/>
        </w:rPr>
        <w:t>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FF6119">
        <w:rPr>
          <w:rFonts w:ascii="Arial" w:hAnsi="Arial"/>
        </w:rPr>
        <w:t>928) 475-</w:t>
      </w:r>
      <w:proofErr w:type="gramStart"/>
      <w:r w:rsidR="00FF6119">
        <w:rPr>
          <w:rFonts w:ascii="Arial" w:hAnsi="Arial"/>
        </w:rPr>
        <w:t>1760</w:t>
      </w:r>
      <w:r>
        <w:t xml:space="preserve">  </w:t>
      </w:r>
      <w:r>
        <w:rPr>
          <w:rFonts w:ascii="Wingdings" w:hAnsi="Wingdings"/>
          <w:sz w:val="16"/>
          <w:szCs w:val="26"/>
        </w:rPr>
        <w:t></w:t>
      </w:r>
      <w:proofErr w:type="gramEnd"/>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86492D">
      <w:pPr>
        <w:pStyle w:val="Heade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234950</wp:posOffset>
                </wp:positionV>
                <wp:extent cx="148590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B76A69" w:rsidP="00771718">
                            <w:pPr>
                              <w:jc w:val="center"/>
                              <w:rPr>
                                <w:rFonts w:ascii="Arial" w:hAnsi="Arial"/>
                                <w:sz w:val="22"/>
                              </w:rPr>
                            </w:pPr>
                            <w:r>
                              <w:rPr>
                                <w:rFonts w:ascii="Arial" w:hAnsi="Arial"/>
                                <w:sz w:val="22"/>
                              </w:rPr>
                              <w:t xml:space="preserve"> </w:t>
                            </w:r>
                            <w:r w:rsidR="00926175">
                              <w:rPr>
                                <w:rFonts w:ascii="Arial" w:hAnsi="Arial"/>
                                <w:sz w:val="22"/>
                              </w:rPr>
                              <w:t>Tao Etpison</w:t>
                            </w:r>
                          </w:p>
                          <w:p w:rsidR="00FE1F0B" w:rsidRDefault="00FE1F0B">
                            <w:pPr>
                              <w:jc w:val="right"/>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18.5pt;width:117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Jl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" stroked="f">
                <v:textbox>
                  <w:txbxContent>
                    <w:p w:rsidR="00FE1F0B" w:rsidRDefault="00B76A69" w:rsidP="00771718">
                      <w:pPr>
                        <w:jc w:val="center"/>
                        <w:rPr>
                          <w:rFonts w:ascii="Arial" w:hAnsi="Arial"/>
                          <w:sz w:val="22"/>
                        </w:rPr>
                      </w:pPr>
                      <w:r>
                        <w:rPr>
                          <w:rFonts w:ascii="Arial" w:hAnsi="Arial"/>
                          <w:sz w:val="22"/>
                        </w:rPr>
                        <w:t xml:space="preserve"> </w:t>
                      </w:r>
                      <w:r w:rsidR="00926175">
                        <w:rPr>
                          <w:rFonts w:ascii="Arial" w:hAnsi="Arial"/>
                          <w:sz w:val="22"/>
                        </w:rPr>
                        <w:t>Tao Etpison</w:t>
                      </w:r>
                    </w:p>
                    <w:p w:rsidR="00FE1F0B" w:rsidRDefault="00FE1F0B">
                      <w:pPr>
                        <w:jc w:val="right"/>
                      </w:pPr>
                      <w:r>
                        <w:rPr>
                          <w:rFonts w:ascii="Arial" w:hAnsi="Arial"/>
                        </w:rPr>
                        <w:t>Tribal Vice-Chairman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234950</wp:posOffset>
                </wp:positionV>
                <wp:extent cx="1485900" cy="4572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B76A69">
                            <w:pPr>
                              <w:pStyle w:val="Header"/>
                              <w:tabs>
                                <w:tab w:val="clear" w:pos="4320"/>
                                <w:tab w:val="clear" w:pos="8640"/>
                              </w:tabs>
                              <w:rPr>
                                <w:rFonts w:ascii="Arial" w:hAnsi="Arial"/>
                                <w:sz w:val="22"/>
                              </w:rPr>
                            </w:pPr>
                            <w:r>
                              <w:rPr>
                                <w:rFonts w:ascii="Arial" w:hAnsi="Arial"/>
                                <w:sz w:val="22"/>
                              </w:rPr>
                              <w:t>Terry Rambler</w:t>
                            </w:r>
                          </w:p>
                          <w:p w:rsidR="00FE1F0B" w:rsidRDefault="00FE1F0B">
                            <w:pPr>
                              <w:jc w:val="both"/>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" stroked="f" strokecolor="white">
                <v:textbox>
                  <w:txbxContent>
                    <w:p w:rsidR="00FE1F0B" w:rsidRDefault="00B76A69">
                      <w:pPr>
                        <w:pStyle w:val="Header"/>
                        <w:tabs>
                          <w:tab w:val="clear" w:pos="4320"/>
                          <w:tab w:val="clear" w:pos="8640"/>
                        </w:tabs>
                        <w:rPr>
                          <w:rFonts w:ascii="Arial" w:hAnsi="Arial"/>
                          <w:sz w:val="22"/>
                        </w:rPr>
                      </w:pPr>
                      <w:r>
                        <w:rPr>
                          <w:rFonts w:ascii="Arial" w:hAnsi="Arial"/>
                          <w:sz w:val="22"/>
                        </w:rPr>
                        <w:t>Terry Rambler</w:t>
                      </w:r>
                    </w:p>
                    <w:p w:rsidR="00FE1F0B" w:rsidRDefault="00FE1F0B">
                      <w:pPr>
                        <w:jc w:val="both"/>
                      </w:pPr>
                      <w:r>
                        <w:rPr>
                          <w:rFonts w:ascii="Arial" w:hAnsi="Arial"/>
                        </w:rPr>
                        <w:t>Tribal 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5pt" o:ole="">
            <v:imagedata r:id="rId7" o:title=""/>
          </v:shape>
          <o:OLEObject Type="Embed" ProgID="Word.Document.8" ShapeID="_x0000_i1025" DrawAspect="Content" ObjectID="_1735544289" r:id="rId8">
            <o:FieldCodes>\s</o:FieldCodes>
          </o:OLEObject>
        </w:object>
      </w:r>
      <w:r w:rsidR="007806AF">
        <w:t xml:space="preserve">                       </w:t>
      </w:r>
    </w:p>
    <w:p w:rsidR="00177895" w:rsidRDefault="00177895" w:rsidP="00177895">
      <w:pPr>
        <w:jc w:val="center"/>
        <w:rPr>
          <w:b/>
          <w:bCs/>
          <w:sz w:val="28"/>
        </w:rPr>
      </w:pPr>
      <w:r>
        <w:rPr>
          <w:b/>
          <w:bCs/>
          <w:sz w:val="28"/>
        </w:rPr>
        <w:t>JOB VACANCY</w:t>
      </w:r>
    </w:p>
    <w:p w:rsidR="00D071BB" w:rsidRDefault="00D071BB" w:rsidP="00D071BB">
      <w:pPr>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Tr="00D071BB">
        <w:tc>
          <w:tcPr>
            <w:tcW w:w="1921" w:type="pct"/>
            <w:tcBorders>
              <w:top w:val="single" w:sz="4" w:space="0" w:color="auto"/>
              <w:left w:val="nil"/>
              <w:bottom w:val="nil"/>
              <w:right w:val="nil"/>
            </w:tcBorders>
          </w:tcPr>
          <w:p w:rsidR="00D071BB" w:rsidRDefault="00D071BB">
            <w:pPr>
              <w:jc w:val="center"/>
              <w:rPr>
                <w:b/>
                <w:sz w:val="24"/>
              </w:rPr>
            </w:pPr>
            <w:r>
              <w:rPr>
                <w:b/>
                <w:sz w:val="24"/>
              </w:rPr>
              <w:t>VACANCY ANNOUNCEMENT NO.</w:t>
            </w:r>
          </w:p>
        </w:tc>
        <w:tc>
          <w:tcPr>
            <w:tcW w:w="1540" w:type="pct"/>
            <w:tcBorders>
              <w:top w:val="single" w:sz="4" w:space="0" w:color="auto"/>
              <w:left w:val="nil"/>
              <w:bottom w:val="nil"/>
              <w:right w:val="nil"/>
            </w:tcBorders>
          </w:tcPr>
          <w:p w:rsidR="00D071BB" w:rsidRDefault="00D071BB">
            <w:pPr>
              <w:jc w:val="center"/>
              <w:rPr>
                <w:b/>
                <w:sz w:val="24"/>
              </w:rPr>
            </w:pPr>
            <w:r>
              <w:rPr>
                <w:b/>
                <w:sz w:val="24"/>
              </w:rPr>
              <w:t>OPENING DATE</w:t>
            </w:r>
          </w:p>
        </w:tc>
        <w:tc>
          <w:tcPr>
            <w:tcW w:w="1539" w:type="pct"/>
            <w:tcBorders>
              <w:top w:val="single" w:sz="4" w:space="0" w:color="auto"/>
              <w:left w:val="nil"/>
              <w:bottom w:val="nil"/>
              <w:right w:val="nil"/>
            </w:tcBorders>
          </w:tcPr>
          <w:p w:rsidR="00D071BB" w:rsidRDefault="00D071BB">
            <w:pPr>
              <w:jc w:val="center"/>
              <w:rPr>
                <w:b/>
                <w:sz w:val="24"/>
              </w:rPr>
            </w:pPr>
            <w:r>
              <w:rPr>
                <w:b/>
                <w:sz w:val="24"/>
              </w:rPr>
              <w:t>CLOSING DATE</w:t>
            </w:r>
          </w:p>
        </w:tc>
      </w:tr>
      <w:tr w:rsidR="00D071BB" w:rsidRPr="00D55B8F" w:rsidTr="00D071BB">
        <w:tc>
          <w:tcPr>
            <w:tcW w:w="1921" w:type="pct"/>
            <w:tcBorders>
              <w:top w:val="nil"/>
              <w:left w:val="nil"/>
              <w:bottom w:val="nil"/>
              <w:right w:val="nil"/>
            </w:tcBorders>
          </w:tcPr>
          <w:p w:rsidR="00D071BB" w:rsidRPr="00D55B8F" w:rsidRDefault="000431D2">
            <w:pPr>
              <w:jc w:val="center"/>
              <w:rPr>
                <w:bCs/>
                <w:sz w:val="24"/>
              </w:rPr>
            </w:pPr>
            <w:r>
              <w:rPr>
                <w:bCs/>
                <w:sz w:val="24"/>
              </w:rPr>
              <w:t>#23-082</w:t>
            </w:r>
          </w:p>
        </w:tc>
        <w:tc>
          <w:tcPr>
            <w:tcW w:w="1540" w:type="pct"/>
            <w:tcBorders>
              <w:top w:val="nil"/>
              <w:left w:val="nil"/>
              <w:bottom w:val="nil"/>
              <w:right w:val="nil"/>
            </w:tcBorders>
          </w:tcPr>
          <w:p w:rsidR="00D071BB" w:rsidRPr="00D55B8F" w:rsidRDefault="000431D2">
            <w:pPr>
              <w:jc w:val="center"/>
              <w:rPr>
                <w:bCs/>
                <w:sz w:val="24"/>
              </w:rPr>
            </w:pPr>
            <w:r>
              <w:rPr>
                <w:bCs/>
                <w:sz w:val="24"/>
              </w:rPr>
              <w:t>January 18, 2023</w:t>
            </w:r>
          </w:p>
        </w:tc>
        <w:tc>
          <w:tcPr>
            <w:tcW w:w="1539" w:type="pct"/>
            <w:tcBorders>
              <w:top w:val="nil"/>
              <w:left w:val="nil"/>
              <w:bottom w:val="nil"/>
              <w:right w:val="nil"/>
            </w:tcBorders>
          </w:tcPr>
          <w:p w:rsidR="00D071BB" w:rsidRPr="00D55B8F" w:rsidRDefault="000431D2">
            <w:pPr>
              <w:jc w:val="center"/>
              <w:rPr>
                <w:bCs/>
                <w:sz w:val="24"/>
              </w:rPr>
            </w:pPr>
            <w:r>
              <w:rPr>
                <w:bCs/>
                <w:sz w:val="24"/>
              </w:rPr>
              <w:t>Open Until Filled</w:t>
            </w:r>
          </w:p>
        </w:tc>
      </w:tr>
    </w:tbl>
    <w:p w:rsidR="00D071BB" w:rsidRPr="00D55B8F"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D55B8F" w:rsidTr="00D071BB">
        <w:tc>
          <w:tcPr>
            <w:tcW w:w="3399" w:type="pct"/>
            <w:tcBorders>
              <w:top w:val="single" w:sz="4" w:space="0" w:color="auto"/>
              <w:left w:val="nil"/>
              <w:bottom w:val="nil"/>
              <w:right w:val="nil"/>
            </w:tcBorders>
          </w:tcPr>
          <w:p w:rsidR="00D071BB" w:rsidRPr="00D55B8F" w:rsidRDefault="00D071BB">
            <w:pPr>
              <w:rPr>
                <w:b/>
                <w:sz w:val="24"/>
              </w:rPr>
            </w:pPr>
            <w:r w:rsidRPr="00D55B8F">
              <w:rPr>
                <w:b/>
                <w:sz w:val="24"/>
              </w:rPr>
              <w:t>POSITION TITLE AND DEPARTMENT</w:t>
            </w:r>
          </w:p>
        </w:tc>
        <w:tc>
          <w:tcPr>
            <w:tcW w:w="1601" w:type="pct"/>
            <w:tcBorders>
              <w:top w:val="single" w:sz="4" w:space="0" w:color="auto"/>
              <w:left w:val="nil"/>
              <w:bottom w:val="nil"/>
              <w:right w:val="nil"/>
            </w:tcBorders>
          </w:tcPr>
          <w:p w:rsidR="00D071BB" w:rsidRPr="00D55B8F" w:rsidRDefault="00D071BB">
            <w:pPr>
              <w:pStyle w:val="Heading2"/>
              <w:numPr>
                <w:ilvl w:val="0"/>
                <w:numId w:val="0"/>
              </w:numPr>
              <w:tabs>
                <w:tab w:val="left" w:pos="720"/>
              </w:tabs>
              <w:jc w:val="center"/>
              <w:rPr>
                <w:sz w:val="24"/>
              </w:rPr>
            </w:pPr>
            <w:r w:rsidRPr="00D55B8F">
              <w:rPr>
                <w:sz w:val="24"/>
              </w:rPr>
              <w:t>SALARY</w:t>
            </w:r>
          </w:p>
        </w:tc>
      </w:tr>
      <w:tr w:rsidR="00D071BB" w:rsidTr="00D071BB">
        <w:tc>
          <w:tcPr>
            <w:tcW w:w="3399" w:type="pct"/>
          </w:tcPr>
          <w:p w:rsidR="00D071BB" w:rsidRPr="00D55B8F" w:rsidRDefault="006A7EDC">
            <w:pPr>
              <w:pStyle w:val="BodyText"/>
              <w:tabs>
                <w:tab w:val="clear" w:pos="0"/>
                <w:tab w:val="clear" w:pos="432"/>
                <w:tab w:val="left" w:pos="720"/>
              </w:tabs>
              <w:jc w:val="left"/>
              <w:rPr>
                <w:b/>
                <w:sz w:val="24"/>
                <w:szCs w:val="24"/>
              </w:rPr>
            </w:pPr>
            <w:r w:rsidRPr="00D55B8F">
              <w:rPr>
                <w:b/>
                <w:sz w:val="24"/>
                <w:szCs w:val="24"/>
              </w:rPr>
              <w:t>C</w:t>
            </w:r>
            <w:r w:rsidR="0086492D" w:rsidRPr="00D55B8F">
              <w:rPr>
                <w:b/>
                <w:sz w:val="24"/>
                <w:szCs w:val="24"/>
              </w:rPr>
              <w:t>ontact Trac</w:t>
            </w:r>
            <w:r w:rsidR="005E7142" w:rsidRPr="00D55B8F">
              <w:rPr>
                <w:b/>
                <w:sz w:val="24"/>
                <w:szCs w:val="24"/>
              </w:rPr>
              <w:t>er/</w:t>
            </w:r>
            <w:r w:rsidRPr="00D55B8F">
              <w:rPr>
                <w:b/>
                <w:sz w:val="24"/>
                <w:szCs w:val="24"/>
              </w:rPr>
              <w:t>Community Health Worker</w:t>
            </w:r>
            <w:r w:rsidR="0086492D" w:rsidRPr="00D55B8F">
              <w:rPr>
                <w:b/>
                <w:sz w:val="24"/>
                <w:szCs w:val="24"/>
              </w:rPr>
              <w:t xml:space="preserve"> Supervisor</w:t>
            </w:r>
          </w:p>
          <w:p w:rsidR="00D071BB" w:rsidRPr="00D55B8F" w:rsidRDefault="0086492D">
            <w:pPr>
              <w:pStyle w:val="BodyText"/>
              <w:tabs>
                <w:tab w:val="clear" w:pos="0"/>
                <w:tab w:val="clear" w:pos="432"/>
                <w:tab w:val="left" w:pos="720"/>
              </w:tabs>
              <w:jc w:val="left"/>
              <w:rPr>
                <w:sz w:val="24"/>
                <w:szCs w:val="24"/>
              </w:rPr>
            </w:pPr>
            <w:r w:rsidRPr="00D55B8F">
              <w:rPr>
                <w:sz w:val="24"/>
                <w:szCs w:val="24"/>
              </w:rPr>
              <w:t>Department of Health &amp; Human Services</w:t>
            </w:r>
          </w:p>
        </w:tc>
        <w:tc>
          <w:tcPr>
            <w:tcW w:w="1601" w:type="pct"/>
          </w:tcPr>
          <w:p w:rsidR="00D071BB" w:rsidRDefault="0086492D">
            <w:pPr>
              <w:pStyle w:val="BodyText"/>
              <w:tabs>
                <w:tab w:val="clear" w:pos="0"/>
                <w:tab w:val="clear" w:pos="432"/>
                <w:tab w:val="left" w:pos="720"/>
              </w:tabs>
              <w:jc w:val="center"/>
              <w:rPr>
                <w:bCs/>
                <w:sz w:val="24"/>
              </w:rPr>
            </w:pPr>
            <w:r w:rsidRPr="00D55B8F">
              <w:rPr>
                <w:bCs/>
                <w:sz w:val="24"/>
              </w:rPr>
              <w:t>DOE</w:t>
            </w:r>
          </w:p>
        </w:tc>
      </w:tr>
      <w:tr w:rsidR="00D071BB"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Default="00D071BB">
            <w:pPr>
              <w:jc w:val="center"/>
            </w:pPr>
            <w:r>
              <w:t xml:space="preserve">APPLICATIONS ARE AVAILABLE AT THE TRIBAL </w:t>
            </w:r>
            <w:r w:rsidR="00B76A69">
              <w:t>HUMAN RESOURCE</w:t>
            </w:r>
            <w:r w:rsidR="005A5684">
              <w:t>S</w:t>
            </w:r>
            <w:r>
              <w:t xml:space="preserve"> OFFICE</w:t>
            </w:r>
          </w:p>
          <w:p w:rsidR="00D071BB" w:rsidRDefault="00D071BB" w:rsidP="00B76A69">
            <w:pPr>
              <w:jc w:val="center"/>
            </w:pPr>
            <w:r>
              <w:t xml:space="preserve">(Applications must be received in the </w:t>
            </w:r>
            <w:r w:rsidR="00B76A69">
              <w:t>Human Resource</w:t>
            </w:r>
            <w:r w:rsidR="005A5684">
              <w:t>s</w:t>
            </w:r>
            <w:r>
              <w:t xml:space="preserve"> Office by close of business on the closing date)</w:t>
            </w:r>
          </w:p>
        </w:tc>
      </w:tr>
    </w:tbl>
    <w:p w:rsidR="00D071BB" w:rsidRPr="00D91721" w:rsidRDefault="00D071BB" w:rsidP="00D071BB">
      <w:pPr>
        <w:jc w:val="both"/>
        <w:rPr>
          <w:b/>
          <w:bCs/>
        </w:rPr>
      </w:pPr>
      <w:r w:rsidRPr="00D91721">
        <w:rPr>
          <w:b/>
          <w:bCs/>
        </w:rPr>
        <w:t>CONDITIONS OF EMPLOYMENT:</w:t>
      </w:r>
    </w:p>
    <w:p w:rsidR="00D071BB" w:rsidRPr="009702FE" w:rsidRDefault="00D071BB" w:rsidP="00D071BB">
      <w:pPr>
        <w:jc w:val="both"/>
        <w:rPr>
          <w:sz w:val="18"/>
          <w:szCs w:val="18"/>
        </w:rPr>
      </w:pPr>
    </w:p>
    <w:p w:rsidR="006A7EDC" w:rsidRPr="006D26E1" w:rsidRDefault="006A7EDC" w:rsidP="006A7EDC">
      <w:pPr>
        <w:numPr>
          <w:ilvl w:val="0"/>
          <w:numId w:val="4"/>
        </w:numPr>
        <w:jc w:val="both"/>
        <w:rPr>
          <w:sz w:val="18"/>
          <w:szCs w:val="18"/>
          <w:highlight w:val="yellow"/>
        </w:rPr>
      </w:pPr>
      <w:r w:rsidRPr="006D26E1">
        <w:rPr>
          <w:b/>
          <w:sz w:val="18"/>
          <w:szCs w:val="18"/>
          <w:highlight w:val="yellow"/>
        </w:rPr>
        <w:t xml:space="preserve">In accordance with the San Carlos Apache Tribe </w:t>
      </w:r>
      <w:r w:rsidRPr="006D26E1">
        <w:rPr>
          <w:b/>
          <w:sz w:val="18"/>
          <w:szCs w:val="18"/>
          <w:highlight w:val="yellow"/>
          <w:u w:val="single"/>
        </w:rPr>
        <w:t>Resolution No. AU-21-121</w:t>
      </w:r>
      <w:r w:rsidRPr="006D26E1">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6A7EDC" w:rsidRPr="006A7EDC" w:rsidRDefault="006A7EDC" w:rsidP="00C90EC2">
      <w:pPr>
        <w:ind w:left="360"/>
        <w:jc w:val="both"/>
        <w:rPr>
          <w:sz w:val="18"/>
          <w:szCs w:val="18"/>
        </w:rPr>
      </w:pPr>
    </w:p>
    <w:p w:rsidR="00A1268E" w:rsidRPr="00D55B8F" w:rsidRDefault="00122B06" w:rsidP="00C90EC2">
      <w:pPr>
        <w:numPr>
          <w:ilvl w:val="0"/>
          <w:numId w:val="4"/>
        </w:numPr>
        <w:jc w:val="both"/>
        <w:rPr>
          <w:sz w:val="18"/>
          <w:szCs w:val="18"/>
        </w:rPr>
      </w:pPr>
      <w:r>
        <w:rPr>
          <w:sz w:val="18"/>
          <w:szCs w:val="18"/>
        </w:rPr>
        <w:t>Regular</w:t>
      </w:r>
      <w:r w:rsidR="0086492D" w:rsidRPr="00D55B8F">
        <w:rPr>
          <w:sz w:val="18"/>
          <w:szCs w:val="18"/>
        </w:rPr>
        <w:t xml:space="preserve"> Full Time position. (non-exempt)</w:t>
      </w:r>
      <w:r w:rsidR="00C90EC2" w:rsidRPr="00D55B8F">
        <w:rPr>
          <w:sz w:val="18"/>
          <w:szCs w:val="18"/>
        </w:rPr>
        <w:t xml:space="preserve"> (Grant funded position; continued employment dependent on grant)</w:t>
      </w:r>
    </w:p>
    <w:p w:rsidR="00D071BB" w:rsidRPr="00D55B8F" w:rsidRDefault="00D071BB" w:rsidP="00D071BB">
      <w:pPr>
        <w:jc w:val="both"/>
        <w:rPr>
          <w:sz w:val="18"/>
          <w:szCs w:val="18"/>
        </w:rPr>
      </w:pPr>
    </w:p>
    <w:p w:rsidR="00D071BB" w:rsidRPr="00D55B8F" w:rsidRDefault="005A5684" w:rsidP="00D071BB">
      <w:pPr>
        <w:numPr>
          <w:ilvl w:val="0"/>
          <w:numId w:val="4"/>
        </w:numPr>
        <w:jc w:val="both"/>
        <w:rPr>
          <w:sz w:val="18"/>
          <w:szCs w:val="18"/>
        </w:rPr>
      </w:pPr>
      <w:r w:rsidRPr="00D55B8F">
        <w:rPr>
          <w:sz w:val="18"/>
          <w:szCs w:val="18"/>
        </w:rPr>
        <w:t>Applicant must have a valid d</w:t>
      </w:r>
      <w:r w:rsidR="00D071BB" w:rsidRPr="00D55B8F">
        <w:rPr>
          <w:sz w:val="18"/>
          <w:szCs w:val="18"/>
        </w:rPr>
        <w:t>river</w:t>
      </w:r>
      <w:r w:rsidRPr="00D55B8F">
        <w:rPr>
          <w:sz w:val="18"/>
          <w:szCs w:val="18"/>
        </w:rPr>
        <w:t>’</w:t>
      </w:r>
      <w:r w:rsidR="00D071BB" w:rsidRPr="00D55B8F">
        <w:rPr>
          <w:sz w:val="18"/>
          <w:szCs w:val="18"/>
        </w:rPr>
        <w:t xml:space="preserve">s </w:t>
      </w:r>
      <w:r w:rsidRPr="00D55B8F">
        <w:rPr>
          <w:sz w:val="18"/>
          <w:szCs w:val="18"/>
        </w:rPr>
        <w:t>l</w:t>
      </w:r>
      <w:r w:rsidR="00D071BB" w:rsidRPr="00D55B8F">
        <w:rPr>
          <w:sz w:val="18"/>
          <w:szCs w:val="18"/>
        </w:rPr>
        <w:t>icense.</w:t>
      </w:r>
    </w:p>
    <w:p w:rsidR="003402A7" w:rsidRPr="00D55B8F" w:rsidRDefault="003402A7" w:rsidP="00FF5BC2">
      <w:pPr>
        <w:jc w:val="both"/>
        <w:rPr>
          <w:sz w:val="18"/>
          <w:szCs w:val="18"/>
        </w:rPr>
      </w:pPr>
    </w:p>
    <w:p w:rsidR="005E7142" w:rsidRPr="00D55B8F" w:rsidRDefault="003402A7" w:rsidP="005E7142">
      <w:pPr>
        <w:numPr>
          <w:ilvl w:val="0"/>
          <w:numId w:val="3"/>
        </w:numPr>
        <w:jc w:val="both"/>
        <w:rPr>
          <w:sz w:val="18"/>
          <w:szCs w:val="18"/>
        </w:rPr>
      </w:pPr>
      <w:r w:rsidRPr="00D55B8F">
        <w:rPr>
          <w:sz w:val="18"/>
          <w:szCs w:val="18"/>
        </w:rPr>
        <w:t>Applicant must complete and pass the training with the online John Hopkins COVID-19 Contact Trac</w:t>
      </w:r>
      <w:r w:rsidR="00FF5BC2" w:rsidRPr="00D55B8F">
        <w:rPr>
          <w:sz w:val="18"/>
          <w:szCs w:val="18"/>
        </w:rPr>
        <w:t>ing Training within one month of employment.</w:t>
      </w:r>
    </w:p>
    <w:p w:rsidR="005E7142" w:rsidRPr="00D55B8F" w:rsidRDefault="005E7142" w:rsidP="005E7142">
      <w:pPr>
        <w:ind w:left="360"/>
        <w:jc w:val="both"/>
        <w:rPr>
          <w:sz w:val="18"/>
          <w:szCs w:val="18"/>
        </w:rPr>
      </w:pPr>
    </w:p>
    <w:p w:rsidR="005E7142" w:rsidRPr="00D55B8F" w:rsidRDefault="005E7142" w:rsidP="005E7142">
      <w:pPr>
        <w:numPr>
          <w:ilvl w:val="0"/>
          <w:numId w:val="3"/>
        </w:numPr>
        <w:jc w:val="both"/>
        <w:rPr>
          <w:sz w:val="18"/>
          <w:szCs w:val="18"/>
        </w:rPr>
      </w:pPr>
      <w:r w:rsidRPr="00D55B8F">
        <w:rPr>
          <w:sz w:val="18"/>
          <w:szCs w:val="18"/>
        </w:rPr>
        <w:t>Work schedule: Applicant may be required to work weekends, evenings and holidays.</w:t>
      </w:r>
    </w:p>
    <w:p w:rsidR="00D05010" w:rsidRPr="005E7142" w:rsidRDefault="00D05010" w:rsidP="0086492D">
      <w:pPr>
        <w:jc w:val="both"/>
        <w:rPr>
          <w:sz w:val="18"/>
          <w:szCs w:val="18"/>
        </w:rPr>
      </w:pPr>
    </w:p>
    <w:p w:rsidR="00122B06" w:rsidRPr="00F567CA" w:rsidRDefault="00122B06" w:rsidP="00122B06">
      <w:pPr>
        <w:numPr>
          <w:ilvl w:val="0"/>
          <w:numId w:val="4"/>
        </w:numPr>
        <w:jc w:val="both"/>
        <w:rPr>
          <w:sz w:val="18"/>
          <w:szCs w:val="18"/>
        </w:rPr>
      </w:pPr>
      <w:r w:rsidRPr="00E41834">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E41834">
        <w:rPr>
          <w:b/>
          <w:i/>
          <w:sz w:val="18"/>
          <w:szCs w:val="18"/>
        </w:rPr>
        <w:t xml:space="preserve">Note:  Applicants must meet this requirement by completing Item No. </w:t>
      </w:r>
      <w:proofErr w:type="gramStart"/>
      <w:r w:rsidRPr="00E41834">
        <w:rPr>
          <w:b/>
          <w:i/>
          <w:sz w:val="18"/>
          <w:szCs w:val="18"/>
        </w:rPr>
        <w:t>15.,</w:t>
      </w:r>
      <w:proofErr w:type="gramEnd"/>
      <w:r w:rsidRPr="00E41834">
        <w:rPr>
          <w:b/>
          <w:i/>
          <w:sz w:val="18"/>
          <w:szCs w:val="18"/>
        </w:rPr>
        <w:t xml:space="preserve"> on the Application for Employment.</w:t>
      </w:r>
      <w:r w:rsidRPr="00F567CA">
        <w:rPr>
          <w:b/>
          <w:i/>
          <w:sz w:val="18"/>
          <w:szCs w:val="18"/>
        </w:rPr>
        <w:t>.</w:t>
      </w:r>
    </w:p>
    <w:p w:rsidR="00110C50" w:rsidRPr="005E7142" w:rsidRDefault="00110C50" w:rsidP="00D071BB">
      <w:pPr>
        <w:rPr>
          <w:sz w:val="18"/>
          <w:szCs w:val="18"/>
        </w:rPr>
      </w:pPr>
    </w:p>
    <w:p w:rsidR="00F51D5F" w:rsidRPr="005E7142" w:rsidRDefault="00F51D5F" w:rsidP="00F51D5F">
      <w:pPr>
        <w:numPr>
          <w:ilvl w:val="0"/>
          <w:numId w:val="4"/>
        </w:numPr>
        <w:jc w:val="both"/>
        <w:rPr>
          <w:sz w:val="18"/>
          <w:szCs w:val="18"/>
        </w:rPr>
      </w:pPr>
      <w:r w:rsidRPr="005E7142">
        <w:rPr>
          <w:sz w:val="18"/>
          <w:szCs w:val="18"/>
        </w:rPr>
        <w:t xml:space="preserve">Applicant </w:t>
      </w:r>
      <w:r w:rsidRPr="005E7142">
        <w:rPr>
          <w:b/>
          <w:sz w:val="18"/>
          <w:szCs w:val="18"/>
        </w:rPr>
        <w:t>must</w:t>
      </w:r>
      <w:r w:rsidRPr="005E7142">
        <w:rPr>
          <w:sz w:val="18"/>
          <w:szCs w:val="18"/>
        </w:rPr>
        <w:t xml:space="preserve">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5E7142">
        <w:rPr>
          <w:b/>
          <w:i/>
          <w:sz w:val="18"/>
          <w:szCs w:val="18"/>
        </w:rPr>
        <w:t>If you make a false statement in any part of your application, you may not be hired or you may be terminated after you begin work.</w:t>
      </w:r>
    </w:p>
    <w:p w:rsidR="00D071BB" w:rsidRPr="005E7142" w:rsidRDefault="00D071BB" w:rsidP="00D071BB">
      <w:pPr>
        <w:jc w:val="both"/>
        <w:rPr>
          <w:sz w:val="18"/>
          <w:szCs w:val="18"/>
        </w:rPr>
      </w:pPr>
    </w:p>
    <w:p w:rsidR="00D071BB" w:rsidRPr="005E7142" w:rsidRDefault="00D071BB" w:rsidP="00D071BB">
      <w:pPr>
        <w:numPr>
          <w:ilvl w:val="0"/>
          <w:numId w:val="4"/>
        </w:numPr>
        <w:jc w:val="both"/>
        <w:rPr>
          <w:sz w:val="18"/>
          <w:szCs w:val="18"/>
        </w:rPr>
      </w:pPr>
      <w:r w:rsidRPr="005E7142">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9702FE" w:rsidRDefault="00D071BB" w:rsidP="00D071BB">
      <w:pPr>
        <w:pBdr>
          <w:bottom w:val="single" w:sz="6" w:space="1" w:color="auto"/>
        </w:pBdr>
        <w:jc w:val="both"/>
        <w:rPr>
          <w:b/>
          <w:bCs/>
          <w:sz w:val="18"/>
          <w:szCs w:val="18"/>
        </w:rPr>
      </w:pPr>
    </w:p>
    <w:p w:rsidR="00D071BB" w:rsidRPr="00D91721" w:rsidRDefault="00D071BB" w:rsidP="00D071BB">
      <w:pPr>
        <w:jc w:val="both"/>
      </w:pPr>
      <w:r w:rsidRPr="00D91721">
        <w:rPr>
          <w:b/>
          <w:bCs/>
        </w:rPr>
        <w:t>DUTIES AND RESPONSIBILITIES:</w:t>
      </w:r>
      <w:r w:rsidRPr="00D91721">
        <w:t xml:space="preserve"> </w:t>
      </w:r>
    </w:p>
    <w:p w:rsidR="00C1790F" w:rsidRPr="00E324A4" w:rsidRDefault="00C1790F" w:rsidP="00D071BB">
      <w:pPr>
        <w:pBdr>
          <w:bottom w:val="single" w:sz="6" w:space="1" w:color="auto"/>
        </w:pBdr>
        <w:jc w:val="both"/>
        <w:rPr>
          <w:b/>
          <w:bCs/>
          <w:sz w:val="10"/>
          <w:szCs w:val="18"/>
        </w:rPr>
      </w:pPr>
    </w:p>
    <w:p w:rsidR="0024082C" w:rsidRDefault="00C90EC2" w:rsidP="0024082C">
      <w:pPr>
        <w:pBdr>
          <w:bottom w:val="single" w:sz="6" w:space="1" w:color="auto"/>
        </w:pBdr>
        <w:jc w:val="both"/>
        <w:rPr>
          <w:bCs/>
          <w:sz w:val="18"/>
          <w:szCs w:val="18"/>
        </w:rPr>
      </w:pPr>
      <w:r w:rsidRPr="00D55B8F">
        <w:rPr>
          <w:bCs/>
          <w:sz w:val="18"/>
          <w:szCs w:val="18"/>
        </w:rPr>
        <w:t>As a</w:t>
      </w:r>
      <w:r w:rsidR="00FF5BC2" w:rsidRPr="00D55B8F">
        <w:rPr>
          <w:bCs/>
          <w:sz w:val="18"/>
          <w:szCs w:val="18"/>
        </w:rPr>
        <w:t xml:space="preserve"> </w:t>
      </w:r>
      <w:r w:rsidR="00AB5956" w:rsidRPr="00D55B8F">
        <w:rPr>
          <w:bCs/>
          <w:sz w:val="18"/>
          <w:szCs w:val="18"/>
        </w:rPr>
        <w:t xml:space="preserve">Contact Tracer-Community Health Worker </w:t>
      </w:r>
      <w:r w:rsidR="00FF5BC2" w:rsidRPr="00D55B8F">
        <w:rPr>
          <w:bCs/>
          <w:sz w:val="18"/>
          <w:szCs w:val="18"/>
        </w:rPr>
        <w:t>Supervisor (CT-CHW),</w:t>
      </w:r>
      <w:r w:rsidR="00AB5956" w:rsidRPr="00D55B8F">
        <w:rPr>
          <w:bCs/>
          <w:sz w:val="18"/>
          <w:szCs w:val="18"/>
        </w:rPr>
        <w:t xml:space="preserve"> </w:t>
      </w:r>
      <w:r w:rsidR="006A49CA" w:rsidRPr="00D55B8F">
        <w:rPr>
          <w:bCs/>
          <w:sz w:val="18"/>
          <w:szCs w:val="18"/>
        </w:rPr>
        <w:t>under the direct supervision</w:t>
      </w:r>
      <w:r w:rsidR="00B056C4" w:rsidRPr="00D55B8F">
        <w:rPr>
          <w:bCs/>
          <w:sz w:val="18"/>
          <w:szCs w:val="18"/>
        </w:rPr>
        <w:t xml:space="preserve"> of the </w:t>
      </w:r>
      <w:r w:rsidR="003402A7" w:rsidRPr="00D55B8F">
        <w:rPr>
          <w:bCs/>
          <w:sz w:val="18"/>
          <w:szCs w:val="18"/>
        </w:rPr>
        <w:t>Public Health Nurse Manager</w:t>
      </w:r>
      <w:r w:rsidRPr="00D55B8F">
        <w:rPr>
          <w:bCs/>
          <w:sz w:val="18"/>
          <w:szCs w:val="18"/>
        </w:rPr>
        <w:t>, the CT-CHW Supervisor</w:t>
      </w:r>
      <w:r w:rsidR="00AB5956" w:rsidRPr="00D55B8F">
        <w:rPr>
          <w:bCs/>
          <w:sz w:val="18"/>
          <w:szCs w:val="18"/>
        </w:rPr>
        <w:t xml:space="preserve"> </w:t>
      </w:r>
      <w:r w:rsidRPr="00D55B8F">
        <w:rPr>
          <w:bCs/>
          <w:sz w:val="18"/>
          <w:szCs w:val="18"/>
        </w:rPr>
        <w:t>will help to prevent, detect and r</w:t>
      </w:r>
      <w:r w:rsidR="00AB5956" w:rsidRPr="00D55B8F">
        <w:rPr>
          <w:bCs/>
          <w:sz w:val="18"/>
          <w:szCs w:val="18"/>
        </w:rPr>
        <w:t>espond to COVID-19 within the San Carlos Apache Community. T</w:t>
      </w:r>
      <w:r w:rsidR="00B056C4" w:rsidRPr="00D55B8F">
        <w:rPr>
          <w:bCs/>
          <w:sz w:val="18"/>
          <w:szCs w:val="18"/>
        </w:rPr>
        <w:t xml:space="preserve">he </w:t>
      </w:r>
      <w:r w:rsidR="003402A7" w:rsidRPr="00D55B8F">
        <w:rPr>
          <w:bCs/>
          <w:sz w:val="18"/>
          <w:szCs w:val="18"/>
        </w:rPr>
        <w:t xml:space="preserve">CT-CHW </w:t>
      </w:r>
      <w:r w:rsidR="006A49CA" w:rsidRPr="00D55B8F">
        <w:rPr>
          <w:bCs/>
          <w:sz w:val="18"/>
          <w:szCs w:val="18"/>
        </w:rPr>
        <w:t>Supervisor will oversee and provide ongoing</w:t>
      </w:r>
      <w:r w:rsidR="0024082C" w:rsidRPr="00D55B8F">
        <w:rPr>
          <w:bCs/>
          <w:sz w:val="18"/>
          <w:szCs w:val="18"/>
        </w:rPr>
        <w:t xml:space="preserve"> support </w:t>
      </w:r>
      <w:r w:rsidR="006A49CA" w:rsidRPr="00D55B8F">
        <w:rPr>
          <w:bCs/>
          <w:sz w:val="18"/>
          <w:szCs w:val="18"/>
        </w:rPr>
        <w:t>to</w:t>
      </w:r>
      <w:r w:rsidR="0024082C" w:rsidRPr="00D55B8F">
        <w:rPr>
          <w:bCs/>
          <w:sz w:val="18"/>
          <w:szCs w:val="18"/>
        </w:rPr>
        <w:t xml:space="preserve"> ten (10)</w:t>
      </w:r>
      <w:r w:rsidR="006A49CA" w:rsidRPr="00D55B8F">
        <w:rPr>
          <w:bCs/>
          <w:sz w:val="18"/>
          <w:szCs w:val="18"/>
        </w:rPr>
        <w:t xml:space="preserve"> C</w:t>
      </w:r>
      <w:r w:rsidR="003402A7" w:rsidRPr="00D55B8F">
        <w:rPr>
          <w:bCs/>
          <w:sz w:val="18"/>
          <w:szCs w:val="18"/>
        </w:rPr>
        <w:t>OVID-19 C</w:t>
      </w:r>
      <w:r w:rsidR="006A49CA" w:rsidRPr="00D55B8F">
        <w:rPr>
          <w:bCs/>
          <w:sz w:val="18"/>
          <w:szCs w:val="18"/>
        </w:rPr>
        <w:t>ontact Tracer</w:t>
      </w:r>
      <w:r w:rsidR="003402A7" w:rsidRPr="00D55B8F">
        <w:rPr>
          <w:bCs/>
          <w:sz w:val="18"/>
          <w:szCs w:val="18"/>
        </w:rPr>
        <w:t>-Community Health Workers</w:t>
      </w:r>
      <w:r w:rsidR="006A49CA" w:rsidRPr="00D55B8F">
        <w:rPr>
          <w:bCs/>
          <w:sz w:val="18"/>
          <w:szCs w:val="18"/>
        </w:rPr>
        <w:t xml:space="preserve"> who will </w:t>
      </w:r>
      <w:r w:rsidR="0024082C" w:rsidRPr="00D55B8F">
        <w:rPr>
          <w:bCs/>
          <w:sz w:val="18"/>
          <w:szCs w:val="18"/>
        </w:rPr>
        <w:t>be responsible for calling contacts of newly diagnosed patients to trace contacts and gather information on potentially exposed individuals</w:t>
      </w:r>
      <w:r w:rsidR="00AB5956" w:rsidRPr="00D55B8F">
        <w:rPr>
          <w:bCs/>
          <w:sz w:val="18"/>
          <w:szCs w:val="18"/>
        </w:rPr>
        <w:t xml:space="preserve">; as well as </w:t>
      </w:r>
      <w:r w:rsidR="0024082C" w:rsidRPr="00D55B8F">
        <w:rPr>
          <w:bCs/>
          <w:sz w:val="18"/>
          <w:szCs w:val="18"/>
        </w:rPr>
        <w:t xml:space="preserve">conducting community outreach </w:t>
      </w:r>
      <w:r w:rsidR="0024082C" w:rsidRPr="00D55B8F">
        <w:rPr>
          <w:bCs/>
          <w:sz w:val="18"/>
          <w:szCs w:val="18"/>
        </w:rPr>
        <w:lastRenderedPageBreak/>
        <w:t xml:space="preserve">and health education around COVID-19 and act as a bridge to COVID-19 testing, vaccine, and support services. </w:t>
      </w:r>
      <w:r w:rsidR="005E7142" w:rsidRPr="00D55B8F">
        <w:rPr>
          <w:bCs/>
          <w:sz w:val="18"/>
          <w:szCs w:val="18"/>
        </w:rPr>
        <w:t xml:space="preserve">The </w:t>
      </w:r>
      <w:r w:rsidR="00AB5956" w:rsidRPr="00D55B8F">
        <w:rPr>
          <w:bCs/>
          <w:sz w:val="18"/>
          <w:szCs w:val="18"/>
        </w:rPr>
        <w:t xml:space="preserve">CT-CHW Supervisor shall provide leadership with ongoing feedback on </w:t>
      </w:r>
      <w:r w:rsidR="00A64EC7" w:rsidRPr="00D55B8F">
        <w:rPr>
          <w:bCs/>
          <w:sz w:val="18"/>
          <w:szCs w:val="18"/>
        </w:rPr>
        <w:t>CDC, AZDHS, SCAT-DHHS quarantine protocols and procedures</w:t>
      </w:r>
      <w:r w:rsidR="00AB5956" w:rsidRPr="00D55B8F">
        <w:rPr>
          <w:bCs/>
          <w:sz w:val="18"/>
          <w:szCs w:val="18"/>
        </w:rPr>
        <w:t>, data collection instruments</w:t>
      </w:r>
      <w:r w:rsidR="00A64EC7" w:rsidRPr="00D55B8F">
        <w:rPr>
          <w:bCs/>
          <w:sz w:val="18"/>
          <w:szCs w:val="18"/>
        </w:rPr>
        <w:t xml:space="preserve">, </w:t>
      </w:r>
      <w:r w:rsidR="00AB5956" w:rsidRPr="00D55B8F">
        <w:rPr>
          <w:bCs/>
          <w:sz w:val="18"/>
          <w:szCs w:val="18"/>
        </w:rPr>
        <w:t xml:space="preserve">and systems </w:t>
      </w:r>
      <w:r w:rsidR="00A64EC7" w:rsidRPr="00D55B8F">
        <w:rPr>
          <w:bCs/>
          <w:sz w:val="18"/>
          <w:szCs w:val="18"/>
        </w:rPr>
        <w:t xml:space="preserve">as well as documentation in EHR </w:t>
      </w:r>
      <w:r w:rsidR="00AB5956" w:rsidRPr="00D55B8F">
        <w:rPr>
          <w:bCs/>
          <w:sz w:val="18"/>
          <w:szCs w:val="18"/>
        </w:rPr>
        <w:t>to enhance their effectiveness and efficiency in meeting contact tracing and community outreach.</w:t>
      </w:r>
      <w:r w:rsidR="00A64EC7" w:rsidRPr="00D55B8F">
        <w:rPr>
          <w:bCs/>
          <w:sz w:val="18"/>
          <w:szCs w:val="18"/>
        </w:rPr>
        <w:t xml:space="preserve"> A</w:t>
      </w:r>
      <w:r w:rsidR="005E7142" w:rsidRPr="00D55B8F">
        <w:rPr>
          <w:bCs/>
          <w:sz w:val="18"/>
          <w:szCs w:val="18"/>
        </w:rPr>
        <w:t xml:space="preserve">ct as primary point person for </w:t>
      </w:r>
      <w:r w:rsidR="00A64EC7" w:rsidRPr="00D55B8F">
        <w:rPr>
          <w:bCs/>
          <w:sz w:val="18"/>
          <w:szCs w:val="18"/>
        </w:rPr>
        <w:t xml:space="preserve">CT-CHWs to call for consultation in </w:t>
      </w:r>
      <w:r w:rsidR="0024082C" w:rsidRPr="00D55B8F">
        <w:rPr>
          <w:bCs/>
          <w:sz w:val="18"/>
          <w:szCs w:val="18"/>
        </w:rPr>
        <w:t>refer</w:t>
      </w:r>
      <w:r w:rsidR="00A64EC7" w:rsidRPr="00D55B8F">
        <w:rPr>
          <w:bCs/>
          <w:sz w:val="18"/>
          <w:szCs w:val="18"/>
        </w:rPr>
        <w:t xml:space="preserve">ring patients </w:t>
      </w:r>
      <w:r w:rsidR="0024082C" w:rsidRPr="00D55B8F">
        <w:rPr>
          <w:bCs/>
          <w:sz w:val="18"/>
          <w:szCs w:val="18"/>
        </w:rPr>
        <w:t>to the San Carlos Apache Health Care Corporation for further evaluation</w:t>
      </w:r>
      <w:r w:rsidR="00A64EC7" w:rsidRPr="00D55B8F">
        <w:rPr>
          <w:bCs/>
          <w:sz w:val="18"/>
          <w:szCs w:val="18"/>
        </w:rPr>
        <w:t>, or for</w:t>
      </w:r>
      <w:r w:rsidR="0024082C" w:rsidRPr="00D55B8F">
        <w:rPr>
          <w:bCs/>
          <w:sz w:val="18"/>
          <w:szCs w:val="18"/>
        </w:rPr>
        <w:t xml:space="preserve"> appropriate community services and resources as indicated. </w:t>
      </w:r>
      <w:r w:rsidR="00F541DB" w:rsidRPr="00D55B8F">
        <w:rPr>
          <w:bCs/>
          <w:sz w:val="18"/>
          <w:szCs w:val="18"/>
        </w:rPr>
        <w:t>Track dai</w:t>
      </w:r>
      <w:r w:rsidR="005E7142" w:rsidRPr="00D55B8F">
        <w:rPr>
          <w:bCs/>
          <w:sz w:val="18"/>
          <w:szCs w:val="18"/>
        </w:rPr>
        <w:t xml:space="preserve">ly and weekly progress for the </w:t>
      </w:r>
      <w:r w:rsidR="00F541DB" w:rsidRPr="00D55B8F">
        <w:rPr>
          <w:bCs/>
          <w:sz w:val="18"/>
          <w:szCs w:val="18"/>
        </w:rPr>
        <w:t xml:space="preserve">CT-CHWs, including cases contacted successfully, contacts tracked and referred, Long Haulers patients monitored, patients and contacts referred to social support systems. </w:t>
      </w:r>
      <w:r w:rsidR="0024082C" w:rsidRPr="00D55B8F">
        <w:rPr>
          <w:bCs/>
          <w:sz w:val="18"/>
          <w:szCs w:val="18"/>
        </w:rPr>
        <w:t xml:space="preserve">Will </w:t>
      </w:r>
      <w:r w:rsidR="00F541DB" w:rsidRPr="00D55B8F">
        <w:rPr>
          <w:bCs/>
          <w:sz w:val="18"/>
          <w:szCs w:val="18"/>
        </w:rPr>
        <w:t>provide guidance in</w:t>
      </w:r>
      <w:r w:rsidR="00A64EC7" w:rsidRPr="00D55B8F">
        <w:rPr>
          <w:bCs/>
          <w:sz w:val="18"/>
          <w:szCs w:val="18"/>
        </w:rPr>
        <w:t xml:space="preserve"> </w:t>
      </w:r>
      <w:r w:rsidR="0024082C" w:rsidRPr="00D55B8F">
        <w:rPr>
          <w:bCs/>
          <w:sz w:val="18"/>
          <w:szCs w:val="18"/>
        </w:rPr>
        <w:t>community testing and vaccination events to provide outreach an</w:t>
      </w:r>
      <w:r w:rsidRPr="00D55B8F">
        <w:rPr>
          <w:bCs/>
          <w:sz w:val="18"/>
          <w:szCs w:val="18"/>
        </w:rPr>
        <w:t xml:space="preserve">d support to community members. </w:t>
      </w:r>
      <w:r w:rsidR="00F541DB" w:rsidRPr="00D55B8F">
        <w:rPr>
          <w:bCs/>
          <w:sz w:val="18"/>
          <w:szCs w:val="18"/>
        </w:rPr>
        <w:t>The CT-</w:t>
      </w:r>
      <w:r w:rsidRPr="00D55B8F">
        <w:rPr>
          <w:bCs/>
          <w:sz w:val="18"/>
          <w:szCs w:val="18"/>
        </w:rPr>
        <w:t xml:space="preserve">CHW Supervisor will coordinate </w:t>
      </w:r>
      <w:r w:rsidR="00F541DB" w:rsidRPr="00D55B8F">
        <w:rPr>
          <w:bCs/>
          <w:sz w:val="18"/>
          <w:szCs w:val="18"/>
        </w:rPr>
        <w:t>CT-CHWs’ schedules</w:t>
      </w:r>
      <w:r w:rsidRPr="00D55B8F">
        <w:rPr>
          <w:bCs/>
          <w:sz w:val="18"/>
          <w:szCs w:val="18"/>
        </w:rPr>
        <w:t>, review and verify timesheets.</w:t>
      </w:r>
      <w:r w:rsidR="0024082C" w:rsidRPr="00D55B8F">
        <w:rPr>
          <w:bCs/>
          <w:sz w:val="18"/>
          <w:szCs w:val="18"/>
        </w:rPr>
        <w:t xml:space="preserve"> Will be provided electronic equipment such as telephone, computer, etc. </w:t>
      </w:r>
      <w:r w:rsidR="00A64EC7" w:rsidRPr="00D55B8F">
        <w:rPr>
          <w:bCs/>
          <w:sz w:val="18"/>
          <w:szCs w:val="18"/>
        </w:rPr>
        <w:t>Perform other duties as assigned.</w:t>
      </w:r>
    </w:p>
    <w:p w:rsidR="00961852" w:rsidRPr="00E324A4" w:rsidRDefault="00961852" w:rsidP="00D071BB">
      <w:pPr>
        <w:pBdr>
          <w:bottom w:val="single" w:sz="6" w:space="1" w:color="auto"/>
        </w:pBdr>
        <w:jc w:val="both"/>
        <w:rPr>
          <w:b/>
          <w:bCs/>
          <w:sz w:val="10"/>
          <w:szCs w:val="18"/>
        </w:rPr>
      </w:pPr>
    </w:p>
    <w:p w:rsidR="00D071BB" w:rsidRPr="00D91721" w:rsidRDefault="00D071BB" w:rsidP="00D071BB">
      <w:pPr>
        <w:jc w:val="both"/>
        <w:rPr>
          <w:b/>
          <w:bCs/>
        </w:rPr>
      </w:pPr>
      <w:r w:rsidRPr="00D91721">
        <w:rPr>
          <w:b/>
          <w:bCs/>
        </w:rPr>
        <w:t xml:space="preserve">QUALIFICATION REQUIREMENTS: </w:t>
      </w:r>
    </w:p>
    <w:p w:rsidR="00D071BB" w:rsidRPr="009702FE" w:rsidRDefault="00D071BB" w:rsidP="00D071BB">
      <w:pPr>
        <w:pStyle w:val="BodyText"/>
        <w:widowControl/>
        <w:tabs>
          <w:tab w:val="clear" w:pos="0"/>
          <w:tab w:val="clear" w:pos="432"/>
          <w:tab w:val="left" w:pos="720"/>
        </w:tabs>
        <w:rPr>
          <w:sz w:val="18"/>
          <w:szCs w:val="18"/>
        </w:rPr>
      </w:pPr>
    </w:p>
    <w:p w:rsidR="009702FE" w:rsidRPr="00E324A4" w:rsidRDefault="009702FE" w:rsidP="00E324A4">
      <w:pPr>
        <w:pStyle w:val="BodyText"/>
        <w:widowControl/>
        <w:tabs>
          <w:tab w:val="clear" w:pos="0"/>
          <w:tab w:val="clear" w:pos="432"/>
          <w:tab w:val="left" w:pos="720"/>
        </w:tabs>
        <w:rPr>
          <w:color w:val="FF0000"/>
          <w:sz w:val="18"/>
          <w:szCs w:val="18"/>
        </w:rPr>
      </w:pPr>
      <w:r w:rsidRPr="006F4AD8">
        <w:rPr>
          <w:sz w:val="18"/>
          <w:szCs w:val="18"/>
        </w:rPr>
        <w:t>Basic Requirements:</w:t>
      </w:r>
    </w:p>
    <w:p w:rsidR="00D071BB" w:rsidRPr="00112B7B" w:rsidRDefault="00D071BB" w:rsidP="00D071BB">
      <w:pPr>
        <w:pStyle w:val="BodyText"/>
        <w:widowControl/>
        <w:tabs>
          <w:tab w:val="clear" w:pos="0"/>
          <w:tab w:val="clear" w:pos="432"/>
          <w:tab w:val="left" w:pos="720"/>
        </w:tabs>
        <w:rPr>
          <w:color w:val="FF0000"/>
          <w:sz w:val="18"/>
          <w:szCs w:val="18"/>
        </w:rPr>
      </w:pPr>
    </w:p>
    <w:p w:rsidR="00D071BB" w:rsidRPr="00D55B8F" w:rsidRDefault="006F4AD8" w:rsidP="00D071BB">
      <w:pPr>
        <w:pStyle w:val="BodyText"/>
        <w:widowControl/>
        <w:tabs>
          <w:tab w:val="clear" w:pos="0"/>
          <w:tab w:val="clear" w:pos="432"/>
          <w:tab w:val="left" w:pos="360"/>
        </w:tabs>
        <w:ind w:left="360"/>
        <w:rPr>
          <w:b/>
          <w:i/>
          <w:sz w:val="18"/>
          <w:szCs w:val="18"/>
        </w:rPr>
      </w:pPr>
      <w:r w:rsidRPr="00D55B8F">
        <w:rPr>
          <w:sz w:val="18"/>
          <w:szCs w:val="18"/>
        </w:rPr>
        <w:t>Successful completion of a course of study in an accredited two (2) year college that led to an AA/AAS degree in Nursing</w:t>
      </w:r>
      <w:r w:rsidR="00B577FD" w:rsidRPr="00D55B8F">
        <w:rPr>
          <w:sz w:val="18"/>
          <w:szCs w:val="18"/>
        </w:rPr>
        <w:t xml:space="preserve"> or</w:t>
      </w:r>
      <w:r w:rsidR="00C90EC2" w:rsidRPr="00D55B8F">
        <w:rPr>
          <w:color w:val="FF0000"/>
          <w:sz w:val="18"/>
          <w:szCs w:val="18"/>
        </w:rPr>
        <w:t xml:space="preserve"> </w:t>
      </w:r>
      <w:r w:rsidR="00C90EC2" w:rsidRPr="00D55B8F">
        <w:rPr>
          <w:sz w:val="18"/>
          <w:szCs w:val="18"/>
        </w:rPr>
        <w:t>closely related field.</w:t>
      </w:r>
      <w:r w:rsidRPr="00D55B8F">
        <w:rPr>
          <w:sz w:val="18"/>
          <w:szCs w:val="18"/>
        </w:rPr>
        <w:t xml:space="preserve"> </w:t>
      </w:r>
      <w:r w:rsidRPr="00D55B8F">
        <w:rPr>
          <w:b/>
          <w:i/>
          <w:sz w:val="18"/>
          <w:szCs w:val="18"/>
        </w:rPr>
        <w:t>NOTE:  Applicant must submit a copy of all college transcripts and/or degree to meet positive education requirements.</w:t>
      </w:r>
    </w:p>
    <w:p w:rsidR="009702FE" w:rsidRPr="00D55B8F" w:rsidRDefault="009702FE" w:rsidP="00D071BB">
      <w:pPr>
        <w:pStyle w:val="BodyText"/>
        <w:widowControl/>
        <w:tabs>
          <w:tab w:val="clear" w:pos="0"/>
          <w:tab w:val="clear" w:pos="432"/>
          <w:tab w:val="left" w:pos="720"/>
        </w:tabs>
        <w:rPr>
          <w:sz w:val="18"/>
          <w:szCs w:val="18"/>
        </w:rPr>
      </w:pPr>
    </w:p>
    <w:p w:rsidR="00D071BB" w:rsidRPr="00D55B8F" w:rsidRDefault="00D071BB" w:rsidP="00D071BB">
      <w:pPr>
        <w:pStyle w:val="BodyText"/>
        <w:widowControl/>
        <w:tabs>
          <w:tab w:val="clear" w:pos="0"/>
          <w:tab w:val="clear" w:pos="432"/>
          <w:tab w:val="left" w:pos="720"/>
        </w:tabs>
        <w:rPr>
          <w:sz w:val="18"/>
          <w:szCs w:val="18"/>
        </w:rPr>
      </w:pPr>
      <w:r w:rsidRPr="00D55B8F">
        <w:rPr>
          <w:sz w:val="18"/>
          <w:szCs w:val="18"/>
        </w:rPr>
        <w:t>In addition to meeting the basic requirements above</w:t>
      </w:r>
      <w:r w:rsidR="006F4AD8" w:rsidRPr="00D55B8F">
        <w:rPr>
          <w:sz w:val="18"/>
          <w:szCs w:val="18"/>
        </w:rPr>
        <w:t>, candidates must have had two (2</w:t>
      </w:r>
      <w:r w:rsidRPr="00D55B8F">
        <w:rPr>
          <w:sz w:val="18"/>
          <w:szCs w:val="18"/>
        </w:rPr>
        <w:t>) years of specialized experience.</w:t>
      </w:r>
    </w:p>
    <w:p w:rsidR="00D071BB" w:rsidRPr="00D55B8F" w:rsidRDefault="00D071BB" w:rsidP="00D071BB">
      <w:pPr>
        <w:rPr>
          <w:sz w:val="18"/>
          <w:szCs w:val="18"/>
        </w:rPr>
      </w:pPr>
    </w:p>
    <w:p w:rsidR="004F61E2" w:rsidRPr="00D55B8F" w:rsidRDefault="00D071BB" w:rsidP="006F4AD8">
      <w:pPr>
        <w:ind w:left="360"/>
        <w:jc w:val="both"/>
        <w:rPr>
          <w:b/>
          <w:i/>
          <w:sz w:val="18"/>
          <w:szCs w:val="18"/>
        </w:rPr>
      </w:pPr>
      <w:r w:rsidRPr="00D55B8F">
        <w:rPr>
          <w:sz w:val="18"/>
          <w:szCs w:val="18"/>
        </w:rPr>
        <w:t>Specialized experience</w:t>
      </w:r>
      <w:r w:rsidR="006A49CA" w:rsidRPr="00D55B8F">
        <w:rPr>
          <w:sz w:val="18"/>
          <w:szCs w:val="18"/>
        </w:rPr>
        <w:t xml:space="preserve"> is management and clinical supervisory experience in a </w:t>
      </w:r>
      <w:r w:rsidR="00F541DB" w:rsidRPr="00D55B8F">
        <w:rPr>
          <w:sz w:val="18"/>
          <w:szCs w:val="18"/>
        </w:rPr>
        <w:t>healthcare</w:t>
      </w:r>
      <w:r w:rsidR="006F4AD8" w:rsidRPr="00D55B8F">
        <w:rPr>
          <w:sz w:val="18"/>
          <w:szCs w:val="18"/>
        </w:rPr>
        <w:t xml:space="preserve"> setting</w:t>
      </w:r>
      <w:r w:rsidR="006A49CA" w:rsidRPr="00D55B8F">
        <w:rPr>
          <w:sz w:val="18"/>
          <w:szCs w:val="18"/>
        </w:rPr>
        <w:t xml:space="preserve">, </w:t>
      </w:r>
      <w:r w:rsidR="00D55B8F" w:rsidRPr="00D55B8F">
        <w:rPr>
          <w:sz w:val="18"/>
          <w:szCs w:val="18"/>
        </w:rPr>
        <w:t>COVID-19 contact tracing case management</w:t>
      </w:r>
      <w:r w:rsidRPr="00D55B8F">
        <w:rPr>
          <w:sz w:val="18"/>
          <w:szCs w:val="18"/>
        </w:rPr>
        <w:t xml:space="preserve"> or in a job</w:t>
      </w:r>
      <w:r w:rsidR="00F541DB" w:rsidRPr="00D55B8F">
        <w:rPr>
          <w:sz w:val="18"/>
          <w:szCs w:val="18"/>
        </w:rPr>
        <w:t>-</w:t>
      </w:r>
      <w:r w:rsidRPr="00D55B8F">
        <w:rPr>
          <w:sz w:val="18"/>
          <w:szCs w:val="18"/>
        </w:rPr>
        <w:t xml:space="preserve">related field.  </w:t>
      </w:r>
      <w:r w:rsidRPr="00D55B8F">
        <w:rPr>
          <w:b/>
          <w:i/>
          <w:sz w:val="18"/>
          <w:szCs w:val="18"/>
        </w:rPr>
        <w:t>Examples of the type of experience that will be credited are shown above under</w:t>
      </w:r>
      <w:r w:rsidR="006A49CA" w:rsidRPr="00D55B8F">
        <w:rPr>
          <w:b/>
          <w:i/>
          <w:sz w:val="18"/>
          <w:szCs w:val="18"/>
        </w:rPr>
        <w:t xml:space="preserve"> “Duties and Responsibilities”.</w:t>
      </w:r>
    </w:p>
    <w:p w:rsidR="00EC6BCA" w:rsidRPr="00D55B8F" w:rsidRDefault="00EC6BCA" w:rsidP="006F4AD8">
      <w:pPr>
        <w:rPr>
          <w:i/>
          <w:sz w:val="18"/>
          <w:szCs w:val="18"/>
        </w:rPr>
      </w:pPr>
    </w:p>
    <w:p w:rsidR="007854CE" w:rsidRPr="00112B7B" w:rsidRDefault="006F4AD8" w:rsidP="00EC6BCA">
      <w:pPr>
        <w:pStyle w:val="BodyText"/>
        <w:widowControl/>
        <w:tabs>
          <w:tab w:val="clear" w:pos="0"/>
          <w:tab w:val="clear" w:pos="432"/>
          <w:tab w:val="left" w:pos="720"/>
        </w:tabs>
        <w:ind w:left="360" w:hanging="360"/>
        <w:rPr>
          <w:b/>
          <w:color w:val="E36C0A"/>
          <w:sz w:val="18"/>
          <w:szCs w:val="18"/>
        </w:rPr>
      </w:pPr>
      <w:r w:rsidRPr="00D55B8F">
        <w:rPr>
          <w:sz w:val="18"/>
          <w:szCs w:val="18"/>
        </w:rPr>
        <w:t>Physical Requirement:  Must be in good physical condition to perform duties that include heavy lifting and standing for extended periods of time.</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Default="00D071BB" w:rsidP="00D071BB">
      <w:pPr>
        <w:pStyle w:val="BodyText"/>
        <w:tabs>
          <w:tab w:val="clear" w:pos="0"/>
          <w:tab w:val="clear" w:pos="432"/>
          <w:tab w:val="left" w:pos="720"/>
        </w:tabs>
        <w:rPr>
          <w:sz w:val="18"/>
          <w:szCs w:val="18"/>
        </w:rPr>
      </w:pPr>
      <w:r w:rsidRPr="00D91721">
        <w:rPr>
          <w:b/>
          <w:bCs/>
          <w:sz w:val="20"/>
        </w:rPr>
        <w:t>EVALUATION METHOD AND RANKING FACTORS</w:t>
      </w:r>
      <w:r>
        <w:rPr>
          <w:b/>
          <w:bCs/>
          <w:sz w:val="18"/>
          <w:szCs w:val="18"/>
        </w:rPr>
        <w:t>:</w:t>
      </w:r>
      <w:r>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Default="00D071BB" w:rsidP="00D071BB">
      <w:pPr>
        <w:jc w:val="both"/>
        <w:rPr>
          <w:sz w:val="18"/>
          <w:szCs w:val="18"/>
        </w:rPr>
      </w:pPr>
    </w:p>
    <w:p w:rsidR="00D071BB" w:rsidRPr="00D55B8F" w:rsidRDefault="00D071BB" w:rsidP="00D071BB">
      <w:pPr>
        <w:numPr>
          <w:ilvl w:val="0"/>
          <w:numId w:val="8"/>
        </w:numPr>
        <w:tabs>
          <w:tab w:val="clear" w:pos="1080"/>
          <w:tab w:val="num" w:pos="360"/>
        </w:tabs>
        <w:ind w:hanging="1080"/>
        <w:rPr>
          <w:sz w:val="18"/>
          <w:szCs w:val="18"/>
        </w:rPr>
      </w:pPr>
      <w:r w:rsidRPr="00D55B8F">
        <w:rPr>
          <w:sz w:val="18"/>
          <w:szCs w:val="18"/>
        </w:rPr>
        <w:t>Knowledge of</w:t>
      </w:r>
      <w:r w:rsidR="00FC2222" w:rsidRPr="00D55B8F">
        <w:rPr>
          <w:sz w:val="18"/>
          <w:szCs w:val="18"/>
        </w:rPr>
        <w:t xml:space="preserve"> supervising teams in a complex environment.</w:t>
      </w:r>
    </w:p>
    <w:p w:rsidR="00D071BB" w:rsidRPr="00D55B8F" w:rsidRDefault="006D6635" w:rsidP="00D071BB">
      <w:pPr>
        <w:numPr>
          <w:ilvl w:val="0"/>
          <w:numId w:val="8"/>
        </w:numPr>
        <w:tabs>
          <w:tab w:val="clear" w:pos="1080"/>
          <w:tab w:val="num" w:pos="360"/>
        </w:tabs>
        <w:ind w:hanging="1080"/>
        <w:rPr>
          <w:sz w:val="18"/>
          <w:szCs w:val="18"/>
        </w:rPr>
      </w:pPr>
      <w:r w:rsidRPr="00D55B8F">
        <w:rPr>
          <w:sz w:val="18"/>
          <w:szCs w:val="18"/>
        </w:rPr>
        <w:t>Knowledge of</w:t>
      </w:r>
      <w:r w:rsidR="00FC2222" w:rsidRPr="00D55B8F">
        <w:rPr>
          <w:sz w:val="18"/>
          <w:szCs w:val="18"/>
        </w:rPr>
        <w:t xml:space="preserve"> clinical medicine and/or public health.</w:t>
      </w:r>
    </w:p>
    <w:p w:rsidR="006D6635" w:rsidRPr="00D55B8F" w:rsidRDefault="006D6635" w:rsidP="00D071BB">
      <w:pPr>
        <w:numPr>
          <w:ilvl w:val="0"/>
          <w:numId w:val="8"/>
        </w:numPr>
        <w:tabs>
          <w:tab w:val="clear" w:pos="1080"/>
          <w:tab w:val="num" w:pos="360"/>
        </w:tabs>
        <w:ind w:hanging="1080"/>
        <w:rPr>
          <w:sz w:val="18"/>
          <w:szCs w:val="18"/>
        </w:rPr>
      </w:pPr>
      <w:r w:rsidRPr="00D55B8F">
        <w:rPr>
          <w:sz w:val="18"/>
          <w:szCs w:val="18"/>
        </w:rPr>
        <w:t xml:space="preserve">Knowledge of computers and its applications including Microsoft Office. </w:t>
      </w:r>
    </w:p>
    <w:p w:rsidR="00FC2222" w:rsidRPr="00D55B8F" w:rsidRDefault="00FC2222" w:rsidP="00D071BB">
      <w:pPr>
        <w:numPr>
          <w:ilvl w:val="0"/>
          <w:numId w:val="8"/>
        </w:numPr>
        <w:tabs>
          <w:tab w:val="clear" w:pos="1080"/>
          <w:tab w:val="num" w:pos="360"/>
        </w:tabs>
        <w:ind w:hanging="1080"/>
        <w:rPr>
          <w:sz w:val="18"/>
          <w:szCs w:val="18"/>
        </w:rPr>
      </w:pPr>
      <w:r w:rsidRPr="00D55B8F">
        <w:rPr>
          <w:sz w:val="18"/>
          <w:szCs w:val="18"/>
        </w:rPr>
        <w:t>Knowledge of organizational and communication skills.</w:t>
      </w:r>
    </w:p>
    <w:p w:rsidR="00FC2222" w:rsidRPr="00D55B8F" w:rsidRDefault="00FC2222" w:rsidP="00D071BB">
      <w:pPr>
        <w:numPr>
          <w:ilvl w:val="0"/>
          <w:numId w:val="8"/>
        </w:numPr>
        <w:tabs>
          <w:tab w:val="clear" w:pos="1080"/>
          <w:tab w:val="num" w:pos="360"/>
        </w:tabs>
        <w:ind w:hanging="1080"/>
        <w:rPr>
          <w:sz w:val="18"/>
          <w:szCs w:val="18"/>
        </w:rPr>
      </w:pPr>
      <w:r w:rsidRPr="00D55B8F">
        <w:rPr>
          <w:sz w:val="18"/>
          <w:szCs w:val="18"/>
        </w:rPr>
        <w:t>Knowledge of critical thinking and sound judgement required.</w:t>
      </w:r>
    </w:p>
    <w:p w:rsidR="00FC2222" w:rsidRPr="00D55B8F" w:rsidRDefault="006D6635" w:rsidP="00D071BB">
      <w:pPr>
        <w:numPr>
          <w:ilvl w:val="0"/>
          <w:numId w:val="8"/>
        </w:numPr>
        <w:tabs>
          <w:tab w:val="clear" w:pos="1080"/>
          <w:tab w:val="num" w:pos="360"/>
        </w:tabs>
        <w:ind w:hanging="1080"/>
        <w:rPr>
          <w:sz w:val="18"/>
          <w:szCs w:val="18"/>
        </w:rPr>
      </w:pPr>
      <w:r w:rsidRPr="00D55B8F">
        <w:rPr>
          <w:sz w:val="18"/>
          <w:szCs w:val="18"/>
        </w:rPr>
        <w:t>Ability to speak, read and write English.</w:t>
      </w:r>
    </w:p>
    <w:p w:rsidR="006D6635" w:rsidRPr="00D55B8F" w:rsidRDefault="006D6635" w:rsidP="00D071BB">
      <w:pPr>
        <w:numPr>
          <w:ilvl w:val="0"/>
          <w:numId w:val="8"/>
        </w:numPr>
        <w:tabs>
          <w:tab w:val="clear" w:pos="1080"/>
          <w:tab w:val="num" w:pos="360"/>
        </w:tabs>
        <w:ind w:hanging="1080"/>
        <w:rPr>
          <w:sz w:val="18"/>
          <w:szCs w:val="18"/>
        </w:rPr>
      </w:pPr>
      <w:r w:rsidRPr="00D55B8F">
        <w:rPr>
          <w:sz w:val="18"/>
          <w:szCs w:val="18"/>
        </w:rPr>
        <w:t>Ability to train staff and evaluate work performance to better program.</w:t>
      </w:r>
    </w:p>
    <w:p w:rsidR="00D071BB" w:rsidRPr="00D55B8F" w:rsidRDefault="00D071BB" w:rsidP="00D071BB">
      <w:pPr>
        <w:numPr>
          <w:ilvl w:val="0"/>
          <w:numId w:val="8"/>
        </w:numPr>
        <w:tabs>
          <w:tab w:val="clear" w:pos="1080"/>
          <w:tab w:val="num" w:pos="360"/>
        </w:tabs>
        <w:ind w:hanging="1080"/>
        <w:rPr>
          <w:sz w:val="18"/>
          <w:szCs w:val="18"/>
        </w:rPr>
      </w:pPr>
      <w:r w:rsidRPr="00D55B8F">
        <w:rPr>
          <w:sz w:val="18"/>
          <w:szCs w:val="18"/>
        </w:rPr>
        <w:t>Ability to</w:t>
      </w:r>
      <w:r w:rsidR="00FC2222" w:rsidRPr="00D55B8F">
        <w:rPr>
          <w:sz w:val="18"/>
          <w:szCs w:val="18"/>
        </w:rPr>
        <w:t xml:space="preserve"> exhibit a professional, positive attitude and work ethic.</w:t>
      </w:r>
    </w:p>
    <w:p w:rsidR="00D071BB" w:rsidRPr="00D55B8F" w:rsidRDefault="00D071BB" w:rsidP="00D071BB">
      <w:pPr>
        <w:numPr>
          <w:ilvl w:val="0"/>
          <w:numId w:val="8"/>
        </w:numPr>
        <w:tabs>
          <w:tab w:val="clear" w:pos="1080"/>
          <w:tab w:val="num" w:pos="360"/>
        </w:tabs>
        <w:ind w:hanging="1080"/>
        <w:rPr>
          <w:sz w:val="18"/>
          <w:szCs w:val="18"/>
        </w:rPr>
      </w:pPr>
      <w:r w:rsidRPr="00D55B8F">
        <w:rPr>
          <w:sz w:val="18"/>
          <w:szCs w:val="18"/>
        </w:rPr>
        <w:t>Ability to</w:t>
      </w:r>
      <w:r w:rsidR="00FC2222" w:rsidRPr="00D55B8F">
        <w:rPr>
          <w:sz w:val="18"/>
          <w:szCs w:val="18"/>
        </w:rPr>
        <w:t xml:space="preserve"> interact professionally with culturally diverse individuals during a time of crisis and distress.</w:t>
      </w:r>
    </w:p>
    <w:p w:rsidR="006D6635" w:rsidRPr="00D55B8F" w:rsidRDefault="006D6635" w:rsidP="00D071BB">
      <w:pPr>
        <w:numPr>
          <w:ilvl w:val="0"/>
          <w:numId w:val="8"/>
        </w:numPr>
        <w:tabs>
          <w:tab w:val="clear" w:pos="1080"/>
          <w:tab w:val="num" w:pos="360"/>
        </w:tabs>
        <w:ind w:hanging="1080"/>
        <w:rPr>
          <w:sz w:val="18"/>
          <w:szCs w:val="18"/>
        </w:rPr>
      </w:pPr>
      <w:r w:rsidRPr="00D55B8F">
        <w:rPr>
          <w:sz w:val="18"/>
          <w:szCs w:val="18"/>
        </w:rPr>
        <w:t>Ability to show empathy to distressed individuals.</w:t>
      </w:r>
    </w:p>
    <w:p w:rsidR="00FC2222" w:rsidRPr="00D55B8F" w:rsidRDefault="00D071BB" w:rsidP="00FC2222">
      <w:pPr>
        <w:numPr>
          <w:ilvl w:val="0"/>
          <w:numId w:val="8"/>
        </w:numPr>
        <w:tabs>
          <w:tab w:val="clear" w:pos="1080"/>
          <w:tab w:val="num" w:pos="360"/>
        </w:tabs>
        <w:ind w:hanging="1080"/>
        <w:rPr>
          <w:sz w:val="18"/>
          <w:szCs w:val="18"/>
        </w:rPr>
      </w:pPr>
      <w:r w:rsidRPr="00D55B8F">
        <w:rPr>
          <w:sz w:val="18"/>
          <w:szCs w:val="18"/>
        </w:rPr>
        <w:t>Ability to maintain professionalism and a strict standard of confidentiality.</w:t>
      </w:r>
    </w:p>
    <w:p w:rsidR="00D071BB" w:rsidRPr="00D55B8F" w:rsidRDefault="00D071BB" w:rsidP="00D071BB">
      <w:pPr>
        <w:numPr>
          <w:ilvl w:val="0"/>
          <w:numId w:val="8"/>
        </w:numPr>
        <w:tabs>
          <w:tab w:val="clear" w:pos="1080"/>
          <w:tab w:val="num" w:pos="360"/>
        </w:tabs>
        <w:ind w:hanging="1080"/>
        <w:rPr>
          <w:sz w:val="18"/>
          <w:szCs w:val="18"/>
        </w:rPr>
      </w:pPr>
      <w:r w:rsidRPr="00D55B8F">
        <w:rPr>
          <w:sz w:val="18"/>
          <w:szCs w:val="18"/>
        </w:rPr>
        <w:t>Ability to</w:t>
      </w:r>
      <w:r w:rsidR="006D6635" w:rsidRPr="00D55B8F">
        <w:rPr>
          <w:sz w:val="18"/>
          <w:szCs w:val="18"/>
        </w:rPr>
        <w:t xml:space="preserve"> speak and underst</w:t>
      </w:r>
      <w:r w:rsidR="00C90EC2" w:rsidRPr="00D55B8F">
        <w:rPr>
          <w:sz w:val="18"/>
          <w:szCs w:val="18"/>
        </w:rPr>
        <w:t>and Apache is preferred.</w:t>
      </w:r>
    </w:p>
    <w:p w:rsidR="00D071BB" w:rsidRDefault="00D071BB" w:rsidP="00D071BB">
      <w:pPr>
        <w:jc w:val="both"/>
        <w:rPr>
          <w:sz w:val="18"/>
          <w:szCs w:val="18"/>
        </w:rPr>
      </w:pPr>
      <w:r w:rsidRPr="00FC2222">
        <w:rPr>
          <w:sz w:val="18"/>
          <w:szCs w:val="18"/>
        </w:rPr>
        <w:t>________________________________________________________________________________________________________________________</w:t>
      </w:r>
    </w:p>
    <w:p w:rsidR="00D071BB" w:rsidRPr="00D91721" w:rsidRDefault="00D071BB" w:rsidP="00D071BB">
      <w:pPr>
        <w:jc w:val="both"/>
      </w:pPr>
      <w:r w:rsidRPr="00D91721">
        <w:rPr>
          <w:b/>
          <w:bCs/>
        </w:rPr>
        <w:t>OTHER IMPORTANT INFORMATION:</w:t>
      </w:r>
      <w:r w:rsidRPr="00D91721">
        <w:t xml:space="preserve"> </w:t>
      </w:r>
    </w:p>
    <w:p w:rsidR="00D071BB" w:rsidRDefault="00D071BB" w:rsidP="00D071BB">
      <w:pPr>
        <w:jc w:val="both"/>
        <w:rPr>
          <w:sz w:val="16"/>
          <w:szCs w:val="16"/>
        </w:rPr>
      </w:pPr>
    </w:p>
    <w:p w:rsidR="00D071BB" w:rsidRDefault="00D071BB" w:rsidP="00D071BB">
      <w:pPr>
        <w:numPr>
          <w:ilvl w:val="0"/>
          <w:numId w:val="4"/>
        </w:numPr>
        <w:jc w:val="both"/>
        <w:rPr>
          <w:sz w:val="16"/>
          <w:szCs w:val="16"/>
        </w:rPr>
      </w:pPr>
      <w:r>
        <w:rPr>
          <w:sz w:val="16"/>
          <w:szCs w:val="16"/>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Default="00D071BB" w:rsidP="00D071BB">
      <w:pPr>
        <w:jc w:val="both"/>
        <w:rPr>
          <w:sz w:val="16"/>
          <w:szCs w:val="16"/>
        </w:rPr>
      </w:pPr>
    </w:p>
    <w:p w:rsidR="00D071BB" w:rsidRDefault="00D071BB" w:rsidP="00D071BB">
      <w:pPr>
        <w:numPr>
          <w:ilvl w:val="0"/>
          <w:numId w:val="4"/>
        </w:numPr>
        <w:jc w:val="both"/>
        <w:rPr>
          <w:sz w:val="16"/>
          <w:szCs w:val="16"/>
        </w:rPr>
      </w:pPr>
      <w:r>
        <w:rPr>
          <w:sz w:val="16"/>
          <w:szCs w:val="16"/>
        </w:rPr>
        <w:t xml:space="preserve">All material submitted for consideration under this announcement becomes the property of </w:t>
      </w:r>
      <w:r w:rsidR="00B76A69">
        <w:rPr>
          <w:sz w:val="16"/>
          <w:szCs w:val="16"/>
        </w:rPr>
        <w:t>the Human Resource</w:t>
      </w:r>
      <w:r w:rsidR="00D91721">
        <w:rPr>
          <w:sz w:val="16"/>
          <w:szCs w:val="16"/>
        </w:rPr>
        <w:t>s</w:t>
      </w:r>
      <w:r>
        <w:rPr>
          <w:sz w:val="16"/>
          <w:szCs w:val="16"/>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Default="00D071BB" w:rsidP="00D071BB">
      <w:pPr>
        <w:jc w:val="both"/>
        <w:rPr>
          <w:sz w:val="16"/>
          <w:szCs w:val="16"/>
        </w:rPr>
      </w:pPr>
    </w:p>
    <w:p w:rsidR="00D071BB" w:rsidRDefault="00D071BB" w:rsidP="00D071BB">
      <w:pPr>
        <w:numPr>
          <w:ilvl w:val="0"/>
          <w:numId w:val="4"/>
        </w:numPr>
        <w:jc w:val="both"/>
        <w:rPr>
          <w:b/>
          <w:bCs/>
          <w:sz w:val="16"/>
          <w:szCs w:val="16"/>
        </w:rPr>
      </w:pPr>
      <w:r>
        <w:rPr>
          <w:sz w:val="16"/>
          <w:szCs w:val="16"/>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Pr>
          <w:sz w:val="16"/>
          <w:szCs w:val="16"/>
          <w:u w:val="single"/>
        </w:rPr>
        <w:t>must</w:t>
      </w:r>
      <w:r>
        <w:rPr>
          <w:sz w:val="16"/>
          <w:szCs w:val="16"/>
        </w:rPr>
        <w:t xml:space="preserve"> be re-announced.</w:t>
      </w:r>
    </w:p>
    <w:p w:rsidR="00D071BB" w:rsidRDefault="00D071BB" w:rsidP="00D071BB">
      <w:pPr>
        <w:rPr>
          <w:b/>
          <w:bCs/>
          <w:sz w:val="16"/>
          <w:szCs w:val="16"/>
        </w:rPr>
      </w:pPr>
    </w:p>
    <w:p w:rsidR="00D071BB" w:rsidRDefault="00D071BB" w:rsidP="00D071BB">
      <w:pPr>
        <w:numPr>
          <w:ilvl w:val="0"/>
          <w:numId w:val="4"/>
        </w:numPr>
        <w:jc w:val="both"/>
        <w:rPr>
          <w:b/>
          <w:bCs/>
          <w:sz w:val="16"/>
          <w:szCs w:val="16"/>
        </w:rPr>
      </w:pPr>
      <w:r>
        <w:rPr>
          <w:sz w:val="16"/>
          <w:szCs w:val="16"/>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rsidR="00D071BB" w:rsidRDefault="00D071BB" w:rsidP="00D071BB">
      <w:pPr>
        <w:jc w:val="both"/>
        <w:rPr>
          <w:b/>
          <w:bCs/>
          <w:sz w:val="16"/>
          <w:szCs w:val="16"/>
        </w:rPr>
      </w:pPr>
    </w:p>
    <w:p w:rsidR="00D071BB" w:rsidRDefault="00D071BB" w:rsidP="00D071BB">
      <w:pPr>
        <w:numPr>
          <w:ilvl w:val="0"/>
          <w:numId w:val="5"/>
        </w:numPr>
        <w:jc w:val="both"/>
        <w:rPr>
          <w:sz w:val="16"/>
          <w:szCs w:val="16"/>
        </w:rPr>
      </w:pPr>
      <w:r>
        <w:rPr>
          <w:sz w:val="16"/>
          <w:szCs w:val="16"/>
        </w:rPr>
        <w:t>Enrolled member of the San Carlos Apache Tribe with Veteran’s Preference</w:t>
      </w:r>
    </w:p>
    <w:p w:rsidR="00D071BB" w:rsidRDefault="00D071BB" w:rsidP="00D071BB">
      <w:pPr>
        <w:numPr>
          <w:ilvl w:val="0"/>
          <w:numId w:val="5"/>
        </w:numPr>
        <w:jc w:val="both"/>
        <w:rPr>
          <w:sz w:val="16"/>
          <w:szCs w:val="16"/>
        </w:rPr>
      </w:pPr>
      <w:r>
        <w:rPr>
          <w:sz w:val="16"/>
          <w:szCs w:val="16"/>
        </w:rPr>
        <w:t>Enrolled member of the San Carlos Apache Tribe</w:t>
      </w:r>
    </w:p>
    <w:p w:rsidR="00D071BB" w:rsidRDefault="00D071BB" w:rsidP="00D071BB">
      <w:pPr>
        <w:numPr>
          <w:ilvl w:val="0"/>
          <w:numId w:val="5"/>
        </w:numPr>
        <w:jc w:val="both"/>
        <w:rPr>
          <w:sz w:val="16"/>
          <w:szCs w:val="16"/>
        </w:rPr>
      </w:pPr>
      <w:r>
        <w:rPr>
          <w:sz w:val="16"/>
          <w:szCs w:val="16"/>
        </w:rPr>
        <w:t>Native American spouse of an enrolled tribal member or Native American parent of enrolled tribal member</w:t>
      </w:r>
    </w:p>
    <w:p w:rsidR="00D071BB" w:rsidRDefault="00D071BB" w:rsidP="00D071BB">
      <w:pPr>
        <w:numPr>
          <w:ilvl w:val="0"/>
          <w:numId w:val="5"/>
        </w:numPr>
        <w:jc w:val="both"/>
        <w:rPr>
          <w:sz w:val="16"/>
          <w:szCs w:val="16"/>
        </w:rPr>
      </w:pPr>
      <w:r>
        <w:rPr>
          <w:sz w:val="16"/>
          <w:szCs w:val="16"/>
        </w:rPr>
        <w:t>Other Native American</w:t>
      </w:r>
    </w:p>
    <w:p w:rsidR="00D071BB" w:rsidRDefault="00D071BB" w:rsidP="00D071BB">
      <w:pPr>
        <w:numPr>
          <w:ilvl w:val="0"/>
          <w:numId w:val="5"/>
        </w:numPr>
        <w:jc w:val="both"/>
        <w:rPr>
          <w:sz w:val="16"/>
          <w:szCs w:val="16"/>
        </w:rPr>
      </w:pPr>
      <w:r>
        <w:rPr>
          <w:sz w:val="16"/>
          <w:szCs w:val="16"/>
        </w:rPr>
        <w:t>Non-Indian spouse or Non-Indian parent of enrolled tribal member</w:t>
      </w:r>
    </w:p>
    <w:p w:rsidR="00D071BB" w:rsidRDefault="00D071BB" w:rsidP="00D071BB">
      <w:pPr>
        <w:numPr>
          <w:ilvl w:val="0"/>
          <w:numId w:val="5"/>
        </w:numPr>
        <w:jc w:val="both"/>
        <w:rPr>
          <w:sz w:val="16"/>
          <w:szCs w:val="16"/>
        </w:rPr>
      </w:pPr>
      <w:r>
        <w:rPr>
          <w:sz w:val="16"/>
          <w:szCs w:val="16"/>
        </w:rPr>
        <w:t>Non-Indian</w:t>
      </w:r>
    </w:p>
    <w:p w:rsidR="00D071BB" w:rsidRDefault="00D071BB" w:rsidP="00D071BB">
      <w:pPr>
        <w:jc w:val="both"/>
        <w:rPr>
          <w:b/>
          <w:bCs/>
          <w:sz w:val="16"/>
          <w:szCs w:val="16"/>
        </w:rPr>
      </w:pPr>
    </w:p>
    <w:p w:rsidR="00D071BB" w:rsidRDefault="00D071BB" w:rsidP="00D071BB">
      <w:pPr>
        <w:ind w:left="360"/>
        <w:jc w:val="both"/>
        <w:rPr>
          <w:sz w:val="16"/>
          <w:szCs w:val="16"/>
        </w:rPr>
      </w:pPr>
      <w:r>
        <w:rPr>
          <w:sz w:val="16"/>
          <w:szCs w:val="16"/>
        </w:rPr>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rsidR="00D071BB" w:rsidRDefault="00D071BB" w:rsidP="00D071BB">
      <w:pPr>
        <w:jc w:val="both"/>
        <w:rPr>
          <w:b/>
          <w:bCs/>
          <w:sz w:val="16"/>
          <w:szCs w:val="16"/>
        </w:rPr>
      </w:pPr>
    </w:p>
    <w:p w:rsidR="00D071BB" w:rsidRDefault="00D071BB" w:rsidP="00D071BB">
      <w:pPr>
        <w:numPr>
          <w:ilvl w:val="0"/>
          <w:numId w:val="4"/>
        </w:numPr>
        <w:jc w:val="both"/>
        <w:rPr>
          <w:b/>
          <w:bCs/>
          <w:sz w:val="16"/>
          <w:szCs w:val="16"/>
        </w:rPr>
      </w:pPr>
      <w:r>
        <w:rPr>
          <w:sz w:val="16"/>
          <w:szCs w:val="16"/>
        </w:rPr>
        <w:t>VETERANS PREFERENCE AND INDIAN PREFERENCE:  Preference in filling vacancies may be given to honorably discharged veterans who are enrolled members of the San Carlos Apache Tribe.</w:t>
      </w:r>
    </w:p>
    <w:p w:rsidR="00D071BB" w:rsidRDefault="00D071BB" w:rsidP="00D071BB">
      <w:pPr>
        <w:jc w:val="both"/>
        <w:rPr>
          <w:b/>
          <w:bCs/>
          <w:sz w:val="16"/>
          <w:szCs w:val="16"/>
        </w:rPr>
      </w:pPr>
    </w:p>
    <w:p w:rsidR="00D071BB" w:rsidRDefault="00D071BB" w:rsidP="00D071BB">
      <w:pPr>
        <w:numPr>
          <w:ilvl w:val="0"/>
          <w:numId w:val="4"/>
        </w:numPr>
        <w:pBdr>
          <w:bottom w:val="single" w:sz="6" w:space="1" w:color="auto"/>
        </w:pBdr>
        <w:jc w:val="both"/>
        <w:rPr>
          <w:sz w:val="16"/>
          <w:szCs w:val="16"/>
        </w:rPr>
      </w:pPr>
      <w:r>
        <w:rPr>
          <w:sz w:val="16"/>
          <w:szCs w:val="16"/>
        </w:rPr>
        <w:t xml:space="preserve">EQUAL EMPLOYMENT </w:t>
      </w:r>
      <w:smartTag w:uri="urn:schemas-microsoft-com:office:smarttags" w:element="place">
        <w:r>
          <w:rPr>
            <w:sz w:val="16"/>
            <w:szCs w:val="16"/>
          </w:rPr>
          <w:t>OPPORTUNITY</w:t>
        </w:r>
      </w:smartTag>
      <w:r>
        <w:rPr>
          <w:sz w:val="16"/>
          <w:szCs w:val="16"/>
        </w:rPr>
        <w:t>: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B76A69" w:rsidP="00D071BB">
      <w:pPr>
        <w:pStyle w:val="BodyText3"/>
        <w:rPr>
          <w:b/>
          <w:bCs/>
          <w:sz w:val="18"/>
          <w:szCs w:val="18"/>
        </w:rPr>
      </w:pPr>
      <w:r>
        <w:rPr>
          <w:sz w:val="18"/>
          <w:szCs w:val="18"/>
        </w:rPr>
        <w:t>HUMAN RESOURCE</w:t>
      </w:r>
      <w:r w:rsidR="00D91721">
        <w:rPr>
          <w:sz w:val="18"/>
          <w:szCs w:val="18"/>
        </w:rPr>
        <w:t>S</w:t>
      </w:r>
      <w:r w:rsidR="00D071BB">
        <w:rPr>
          <w:sz w:val="18"/>
          <w:szCs w:val="18"/>
        </w:rPr>
        <w:t xml:space="preserve"> OFFICE CLEARANCE:</w:t>
      </w:r>
    </w:p>
    <w:p w:rsidR="00D071BB" w:rsidRDefault="00D071BB" w:rsidP="00D071BB">
      <w:pPr>
        <w:pStyle w:val="BodyText3"/>
        <w:rPr>
          <w:b/>
          <w:bCs/>
          <w:sz w:val="18"/>
          <w:szCs w:val="18"/>
        </w:rPr>
      </w:pPr>
    </w:p>
    <w:p w:rsidR="00D071BB" w:rsidRPr="000431D2" w:rsidRDefault="00471C97" w:rsidP="00E12FF1">
      <w:pPr>
        <w:pStyle w:val="Footer"/>
        <w:tabs>
          <w:tab w:val="clear" w:pos="8640"/>
          <w:tab w:val="left" w:pos="1859"/>
          <w:tab w:val="left" w:pos="2430"/>
          <w:tab w:val="left" w:pos="7941"/>
        </w:tabs>
        <w:rPr>
          <w:b/>
          <w:bCs/>
          <w:i/>
          <w:sz w:val="22"/>
          <w:szCs w:val="22"/>
        </w:rPr>
      </w:pPr>
      <w:r>
        <w:rPr>
          <w:b/>
          <w:bCs/>
          <w:sz w:val="18"/>
          <w:szCs w:val="18"/>
        </w:rPr>
        <w:tab/>
      </w:r>
      <w:r w:rsidR="00E12FF1">
        <w:rPr>
          <w:b/>
          <w:bCs/>
          <w:sz w:val="18"/>
          <w:szCs w:val="18"/>
        </w:rPr>
        <w:t xml:space="preserve">               </w:t>
      </w:r>
      <w:r w:rsidR="00E12FF1" w:rsidRPr="000431D2">
        <w:rPr>
          <w:b/>
          <w:bCs/>
          <w:i/>
          <w:sz w:val="18"/>
          <w:szCs w:val="18"/>
        </w:rPr>
        <w:t xml:space="preserve"> </w:t>
      </w:r>
      <w:r w:rsidR="00122B06" w:rsidRPr="000431D2">
        <w:rPr>
          <w:b/>
          <w:bCs/>
          <w:i/>
          <w:sz w:val="18"/>
          <w:szCs w:val="18"/>
        </w:rPr>
        <w:t>/s/</w:t>
      </w:r>
      <w:r w:rsidR="000431D2" w:rsidRPr="000431D2">
        <w:rPr>
          <w:b/>
          <w:bCs/>
          <w:i/>
          <w:sz w:val="18"/>
          <w:szCs w:val="18"/>
        </w:rPr>
        <w:t>Timecah Cosen</w:t>
      </w:r>
      <w:r w:rsidR="00E12FF1" w:rsidRPr="000431D2">
        <w:rPr>
          <w:b/>
          <w:bCs/>
          <w:i/>
          <w:sz w:val="18"/>
          <w:szCs w:val="18"/>
        </w:rPr>
        <w:tab/>
      </w:r>
      <w:r w:rsidR="00E12FF1" w:rsidRPr="000431D2">
        <w:rPr>
          <w:b/>
          <w:bCs/>
          <w:i/>
          <w:sz w:val="18"/>
          <w:szCs w:val="18"/>
        </w:rPr>
        <w:tab/>
        <w:t xml:space="preserve"> </w:t>
      </w:r>
      <w:r w:rsidR="000431D2" w:rsidRPr="000431D2">
        <w:rPr>
          <w:b/>
          <w:bCs/>
          <w:i/>
          <w:sz w:val="18"/>
          <w:szCs w:val="18"/>
        </w:rPr>
        <w:t>January 18, 2023</w:t>
      </w:r>
      <w:r w:rsidR="00E12FF1" w:rsidRPr="000431D2">
        <w:rPr>
          <w:b/>
          <w:bCs/>
          <w:i/>
          <w:sz w:val="18"/>
          <w:szCs w:val="18"/>
        </w:rPr>
        <w:t xml:space="preserve">  </w:t>
      </w:r>
      <w:bookmarkStart w:id="2" w:name="_GoBack"/>
      <w:bookmarkEnd w:id="2"/>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D91721">
            <w:pPr>
              <w:jc w:val="center"/>
              <w:rPr>
                <w:sz w:val="18"/>
                <w:szCs w:val="18"/>
              </w:rPr>
            </w:pPr>
            <w:r>
              <w:rPr>
                <w:sz w:val="18"/>
                <w:szCs w:val="18"/>
              </w:rPr>
              <w:t>Human Resources</w:t>
            </w:r>
            <w:r w:rsidR="000431D2">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CD6313" w:rsidRDefault="00CD6313" w:rsidP="00CD6313">
      <w:pPr>
        <w:pBdr>
          <w:bottom w:val="single" w:sz="6" w:space="1" w:color="auto"/>
        </w:pBdr>
        <w:jc w:val="both"/>
      </w:pPr>
    </w:p>
    <w:p w:rsidR="00CD6313" w:rsidRDefault="00CD6313" w:rsidP="00CD6313">
      <w:pPr>
        <w:jc w:val="both"/>
      </w:pPr>
    </w:p>
    <w:p w:rsidR="007806AF" w:rsidRDefault="007806AF" w:rsidP="00D071BB">
      <w:pPr>
        <w:jc w:val="both"/>
      </w:pPr>
    </w:p>
    <w:sectPr w:rsidR="007806AF" w:rsidSect="00D8778F">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B8" w:rsidRDefault="008625B8">
      <w:r>
        <w:separator/>
      </w:r>
    </w:p>
  </w:endnote>
  <w:endnote w:type="continuationSeparator" w:id="0">
    <w:p w:rsidR="008625B8" w:rsidRDefault="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CC0CAB">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B8" w:rsidRDefault="008625B8">
      <w:r>
        <w:separator/>
      </w:r>
    </w:p>
  </w:footnote>
  <w:footnote w:type="continuationSeparator" w:id="0">
    <w:p w:rsidR="008625B8" w:rsidRDefault="0086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4104A"/>
    <w:multiLevelType w:val="hybridMultilevel"/>
    <w:tmpl w:val="2EAA8D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02F5D"/>
    <w:rsid w:val="000431D2"/>
    <w:rsid w:val="0005494B"/>
    <w:rsid w:val="00072DE2"/>
    <w:rsid w:val="00091BD9"/>
    <w:rsid w:val="000923E7"/>
    <w:rsid w:val="000D37BC"/>
    <w:rsid w:val="00110C50"/>
    <w:rsid w:val="00112B7B"/>
    <w:rsid w:val="00122B06"/>
    <w:rsid w:val="00140102"/>
    <w:rsid w:val="001641B0"/>
    <w:rsid w:val="00177895"/>
    <w:rsid w:val="00185FE4"/>
    <w:rsid w:val="001C2B2F"/>
    <w:rsid w:val="0024082C"/>
    <w:rsid w:val="00245540"/>
    <w:rsid w:val="002465D4"/>
    <w:rsid w:val="00263451"/>
    <w:rsid w:val="00272640"/>
    <w:rsid w:val="002A696D"/>
    <w:rsid w:val="002B5F2B"/>
    <w:rsid w:val="002E04A3"/>
    <w:rsid w:val="003402A7"/>
    <w:rsid w:val="00343886"/>
    <w:rsid w:val="00350B65"/>
    <w:rsid w:val="0036468B"/>
    <w:rsid w:val="00391A46"/>
    <w:rsid w:val="003B6292"/>
    <w:rsid w:val="003E02B3"/>
    <w:rsid w:val="0040349F"/>
    <w:rsid w:val="0044244A"/>
    <w:rsid w:val="00471C97"/>
    <w:rsid w:val="004745BB"/>
    <w:rsid w:val="0048419D"/>
    <w:rsid w:val="004D70D9"/>
    <w:rsid w:val="004F61E2"/>
    <w:rsid w:val="00520958"/>
    <w:rsid w:val="00545593"/>
    <w:rsid w:val="00551310"/>
    <w:rsid w:val="00557929"/>
    <w:rsid w:val="005A5684"/>
    <w:rsid w:val="005E7142"/>
    <w:rsid w:val="005E742D"/>
    <w:rsid w:val="005F2823"/>
    <w:rsid w:val="00631308"/>
    <w:rsid w:val="006A49CA"/>
    <w:rsid w:val="006A7EDC"/>
    <w:rsid w:val="006C57F7"/>
    <w:rsid w:val="006D6635"/>
    <w:rsid w:val="006F4AD8"/>
    <w:rsid w:val="00726C64"/>
    <w:rsid w:val="00736A9C"/>
    <w:rsid w:val="00740157"/>
    <w:rsid w:val="00745FBF"/>
    <w:rsid w:val="00756CDD"/>
    <w:rsid w:val="00771718"/>
    <w:rsid w:val="007806AF"/>
    <w:rsid w:val="007854CE"/>
    <w:rsid w:val="00787578"/>
    <w:rsid w:val="00820A1C"/>
    <w:rsid w:val="00843E21"/>
    <w:rsid w:val="00844764"/>
    <w:rsid w:val="008625B8"/>
    <w:rsid w:val="0086492D"/>
    <w:rsid w:val="00881137"/>
    <w:rsid w:val="008A3D22"/>
    <w:rsid w:val="008A575A"/>
    <w:rsid w:val="008F7868"/>
    <w:rsid w:val="00912FA1"/>
    <w:rsid w:val="00921904"/>
    <w:rsid w:val="00926175"/>
    <w:rsid w:val="00931B39"/>
    <w:rsid w:val="00961852"/>
    <w:rsid w:val="00961A2C"/>
    <w:rsid w:val="009660DC"/>
    <w:rsid w:val="009702FE"/>
    <w:rsid w:val="009A276C"/>
    <w:rsid w:val="009A3C6F"/>
    <w:rsid w:val="009C67AF"/>
    <w:rsid w:val="009E0682"/>
    <w:rsid w:val="009F1E2C"/>
    <w:rsid w:val="00A03FAB"/>
    <w:rsid w:val="00A1268E"/>
    <w:rsid w:val="00A41388"/>
    <w:rsid w:val="00A424EA"/>
    <w:rsid w:val="00A64EC7"/>
    <w:rsid w:val="00A84F3C"/>
    <w:rsid w:val="00A90118"/>
    <w:rsid w:val="00AA66CA"/>
    <w:rsid w:val="00AA7819"/>
    <w:rsid w:val="00AB05CD"/>
    <w:rsid w:val="00AB5956"/>
    <w:rsid w:val="00AD6A9D"/>
    <w:rsid w:val="00AF1379"/>
    <w:rsid w:val="00AF23C2"/>
    <w:rsid w:val="00AF6156"/>
    <w:rsid w:val="00B056C4"/>
    <w:rsid w:val="00B07DCE"/>
    <w:rsid w:val="00B165A0"/>
    <w:rsid w:val="00B41A06"/>
    <w:rsid w:val="00B577FD"/>
    <w:rsid w:val="00B6356F"/>
    <w:rsid w:val="00B76A69"/>
    <w:rsid w:val="00B9561E"/>
    <w:rsid w:val="00BB6001"/>
    <w:rsid w:val="00BF422A"/>
    <w:rsid w:val="00C0555F"/>
    <w:rsid w:val="00C1790F"/>
    <w:rsid w:val="00C23D0E"/>
    <w:rsid w:val="00C3359F"/>
    <w:rsid w:val="00C46659"/>
    <w:rsid w:val="00C47F9C"/>
    <w:rsid w:val="00C67A87"/>
    <w:rsid w:val="00C80A4A"/>
    <w:rsid w:val="00C90EC2"/>
    <w:rsid w:val="00C972D9"/>
    <w:rsid w:val="00CB1C6F"/>
    <w:rsid w:val="00CC0CAB"/>
    <w:rsid w:val="00CD6313"/>
    <w:rsid w:val="00CE48D1"/>
    <w:rsid w:val="00D05010"/>
    <w:rsid w:val="00D071BB"/>
    <w:rsid w:val="00D319E2"/>
    <w:rsid w:val="00D4536A"/>
    <w:rsid w:val="00D50E9B"/>
    <w:rsid w:val="00D55B8F"/>
    <w:rsid w:val="00D80F1A"/>
    <w:rsid w:val="00D8778F"/>
    <w:rsid w:val="00D91721"/>
    <w:rsid w:val="00D9414C"/>
    <w:rsid w:val="00DB2479"/>
    <w:rsid w:val="00DB6AED"/>
    <w:rsid w:val="00E1191D"/>
    <w:rsid w:val="00E12FF1"/>
    <w:rsid w:val="00E324A4"/>
    <w:rsid w:val="00EC6BCA"/>
    <w:rsid w:val="00ED24EC"/>
    <w:rsid w:val="00F1576D"/>
    <w:rsid w:val="00F2065D"/>
    <w:rsid w:val="00F51D5F"/>
    <w:rsid w:val="00F541DB"/>
    <w:rsid w:val="00F726FF"/>
    <w:rsid w:val="00F76E86"/>
    <w:rsid w:val="00FC2222"/>
    <w:rsid w:val="00FD3447"/>
    <w:rsid w:val="00FE1F0B"/>
    <w:rsid w:val="00FE3783"/>
    <w:rsid w:val="00FF1045"/>
    <w:rsid w:val="00FF5BC2"/>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0FBC8E28"/>
  <w15:docId w15:val="{3C25FD9E-154B-4D61-8D2D-DE748F7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8F"/>
  </w:style>
  <w:style w:type="paragraph" w:styleId="Heading1">
    <w:name w:val="heading 1"/>
    <w:basedOn w:val="Normal"/>
    <w:next w:val="Normal"/>
    <w:qFormat/>
    <w:rsid w:val="00D8778F"/>
    <w:pPr>
      <w:keepNext/>
      <w:widowControl w:val="0"/>
      <w:numPr>
        <w:numId w:val="2"/>
      </w:numPr>
      <w:jc w:val="center"/>
      <w:outlineLvl w:val="0"/>
    </w:pPr>
    <w:rPr>
      <w:b/>
      <w:snapToGrid w:val="0"/>
      <w:sz w:val="16"/>
    </w:rPr>
  </w:style>
  <w:style w:type="paragraph" w:styleId="Heading2">
    <w:name w:val="heading 2"/>
    <w:basedOn w:val="Normal"/>
    <w:next w:val="Normal"/>
    <w:qFormat/>
    <w:rsid w:val="00D8778F"/>
    <w:pPr>
      <w:keepNext/>
      <w:widowControl w:val="0"/>
      <w:numPr>
        <w:ilvl w:val="1"/>
        <w:numId w:val="2"/>
      </w:numPr>
      <w:outlineLvl w:val="1"/>
    </w:pPr>
    <w:rPr>
      <w:b/>
      <w:snapToGrid w:val="0"/>
      <w:sz w:val="16"/>
    </w:rPr>
  </w:style>
  <w:style w:type="paragraph" w:styleId="Heading3">
    <w:name w:val="heading 3"/>
    <w:basedOn w:val="Normal"/>
    <w:next w:val="Normal"/>
    <w:qFormat/>
    <w:rsid w:val="00D8778F"/>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D8778F"/>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D8778F"/>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D8778F"/>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D8778F"/>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D8778F"/>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D8778F"/>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778F"/>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D8778F"/>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D8778F"/>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D8778F"/>
    <w:pPr>
      <w:widowControl w:val="0"/>
      <w:ind w:left="432"/>
      <w:jc w:val="both"/>
    </w:pPr>
    <w:rPr>
      <w:snapToGrid w:val="0"/>
      <w:sz w:val="16"/>
    </w:rPr>
  </w:style>
  <w:style w:type="character" w:styleId="Hyperlink">
    <w:name w:val="Hyperlink"/>
    <w:basedOn w:val="DefaultParagraphFont"/>
    <w:rsid w:val="00D8778F"/>
    <w:rPr>
      <w:color w:val="0000FF"/>
      <w:u w:val="single"/>
    </w:rPr>
  </w:style>
  <w:style w:type="character" w:styleId="FollowedHyperlink">
    <w:name w:val="FollowedHyperlink"/>
    <w:basedOn w:val="DefaultParagraphFont"/>
    <w:rsid w:val="00D8778F"/>
    <w:rPr>
      <w:color w:val="800080"/>
      <w:u w:val="single"/>
    </w:rPr>
  </w:style>
  <w:style w:type="paragraph" w:styleId="BodyText2">
    <w:name w:val="Body Text 2"/>
    <w:basedOn w:val="Normal"/>
    <w:rsid w:val="00D8778F"/>
    <w:pPr>
      <w:jc w:val="both"/>
    </w:pPr>
    <w:rPr>
      <w:b/>
      <w:bCs/>
      <w:sz w:val="24"/>
    </w:rPr>
  </w:style>
  <w:style w:type="paragraph" w:styleId="BodyText3">
    <w:name w:val="Body Text 3"/>
    <w:basedOn w:val="Normal"/>
    <w:rsid w:val="00D8778F"/>
    <w:pPr>
      <w:jc w:val="both"/>
    </w:pPr>
  </w:style>
  <w:style w:type="paragraph" w:styleId="Footer">
    <w:name w:val="footer"/>
    <w:basedOn w:val="Normal"/>
    <w:rsid w:val="00D8778F"/>
    <w:pPr>
      <w:tabs>
        <w:tab w:val="center" w:pos="4320"/>
        <w:tab w:val="right" w:pos="8640"/>
      </w:tabs>
    </w:pPr>
  </w:style>
  <w:style w:type="character" w:styleId="PageNumber">
    <w:name w:val="page number"/>
    <w:basedOn w:val="DefaultParagraphFont"/>
    <w:rsid w:val="00D8778F"/>
  </w:style>
  <w:style w:type="paragraph" w:styleId="Header">
    <w:name w:val="header"/>
    <w:basedOn w:val="Normal"/>
    <w:rsid w:val="00D8778F"/>
    <w:pPr>
      <w:tabs>
        <w:tab w:val="center" w:pos="4320"/>
        <w:tab w:val="right" w:pos="8640"/>
      </w:tabs>
    </w:pPr>
  </w:style>
  <w:style w:type="paragraph" w:styleId="BalloonText">
    <w:name w:val="Balloon Text"/>
    <w:basedOn w:val="Normal"/>
    <w:semiHidden/>
    <w:rsid w:val="00D8778F"/>
    <w:rPr>
      <w:rFonts w:ascii="Tahoma" w:hAnsi="Tahoma" w:cs="Tahoma"/>
      <w:sz w:val="16"/>
      <w:szCs w:val="16"/>
    </w:rPr>
  </w:style>
  <w:style w:type="paragraph" w:styleId="ListParagraph">
    <w:name w:val="List Paragraph"/>
    <w:basedOn w:val="Normal"/>
    <w:uiPriority w:val="34"/>
    <w:qFormat/>
    <w:rsid w:val="00D4536A"/>
    <w:pPr>
      <w:ind w:left="720"/>
    </w:pPr>
  </w:style>
  <w:style w:type="character" w:styleId="CommentReference">
    <w:name w:val="annotation reference"/>
    <w:basedOn w:val="DefaultParagraphFont"/>
    <w:rsid w:val="00B9561E"/>
    <w:rPr>
      <w:sz w:val="16"/>
      <w:szCs w:val="16"/>
    </w:rPr>
  </w:style>
  <w:style w:type="paragraph" w:styleId="CommentText">
    <w:name w:val="annotation text"/>
    <w:basedOn w:val="Normal"/>
    <w:link w:val="CommentTextChar"/>
    <w:rsid w:val="00B9561E"/>
  </w:style>
  <w:style w:type="character" w:customStyle="1" w:styleId="CommentTextChar">
    <w:name w:val="Comment Text Char"/>
    <w:basedOn w:val="DefaultParagraphFont"/>
    <w:link w:val="CommentText"/>
    <w:rsid w:val="00B9561E"/>
  </w:style>
  <w:style w:type="paragraph" w:styleId="CommentSubject">
    <w:name w:val="annotation subject"/>
    <w:basedOn w:val="CommentText"/>
    <w:next w:val="CommentText"/>
    <w:link w:val="CommentSubjectChar"/>
    <w:rsid w:val="00B9561E"/>
    <w:rPr>
      <w:b/>
      <w:bCs/>
    </w:rPr>
  </w:style>
  <w:style w:type="character" w:customStyle="1" w:styleId="CommentSubjectChar">
    <w:name w:val="Comment Subject Char"/>
    <w:basedOn w:val="CommentTextChar"/>
    <w:link w:val="CommentSubject"/>
    <w:rsid w:val="00B9561E"/>
    <w:rPr>
      <w:b/>
      <w:bCs/>
    </w:rPr>
  </w:style>
  <w:style w:type="paragraph" w:styleId="NormalWeb">
    <w:name w:val="Normal (Web)"/>
    <w:basedOn w:val="Normal"/>
    <w:rsid w:val="006F4AD8"/>
    <w:pPr>
      <w:spacing w:before="100" w:beforeAutospacing="1" w:after="100" w:afterAutospacing="1"/>
    </w:pPr>
    <w:rPr>
      <w:sz w:val="24"/>
      <w:szCs w:val="24"/>
    </w:rPr>
  </w:style>
  <w:style w:type="character" w:styleId="Strong">
    <w:name w:val="Strong"/>
    <w:basedOn w:val="DefaultParagraphFont"/>
    <w:qFormat/>
    <w:rsid w:val="006F4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774136917">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59143779">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23501374">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746685810">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1</TotalTime>
  <Pages>3</Pages>
  <Words>1414</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4</cp:revision>
  <cp:lastPrinted>2010-06-10T21:08:00Z</cp:lastPrinted>
  <dcterms:created xsi:type="dcterms:W3CDTF">2023-01-12T15:22:00Z</dcterms:created>
  <dcterms:modified xsi:type="dcterms:W3CDTF">2023-01-18T17:52:00Z</dcterms:modified>
</cp:coreProperties>
</file>